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FC" w:rsidRPr="00DF5FBB" w:rsidRDefault="00D910FC" w:rsidP="00D910FC">
      <w:pPr>
        <w:pStyle w:val="Cm"/>
        <w:spacing w:before="0" w:after="0"/>
        <w:ind w:left="360"/>
        <w:rPr>
          <w:rFonts w:ascii="Times New Roman" w:hAnsi="Times New Roman"/>
          <w:b w:val="0"/>
          <w:i/>
          <w:sz w:val="24"/>
          <w:szCs w:val="24"/>
        </w:rPr>
      </w:pPr>
      <w:r w:rsidRPr="00DF5FBB">
        <w:rPr>
          <w:rFonts w:ascii="Times New Roman" w:hAnsi="Times New Roman"/>
          <w:b w:val="0"/>
          <w:i/>
          <w:sz w:val="24"/>
          <w:szCs w:val="24"/>
        </w:rPr>
        <w:t xml:space="preserve">Szemináriumi </w:t>
      </w:r>
      <w:r>
        <w:rPr>
          <w:rFonts w:ascii="Times New Roman" w:hAnsi="Times New Roman"/>
          <w:b w:val="0"/>
          <w:i/>
          <w:sz w:val="24"/>
          <w:szCs w:val="24"/>
          <w:lang w:val="hu-HU"/>
        </w:rPr>
        <w:t>tematika</w:t>
      </w:r>
      <w:r w:rsidRPr="00DF5FBB">
        <w:rPr>
          <w:rFonts w:ascii="Times New Roman" w:hAnsi="Times New Roman"/>
          <w:b w:val="0"/>
          <w:i/>
          <w:sz w:val="24"/>
          <w:szCs w:val="24"/>
        </w:rPr>
        <w:t xml:space="preserve"> 2017/2018 II. félév</w:t>
      </w:r>
    </w:p>
    <w:p w:rsidR="00D910FC" w:rsidRPr="00DF5FBB" w:rsidRDefault="00D910FC" w:rsidP="00D910FC">
      <w:pPr>
        <w:pStyle w:val="Cm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DF5FBB">
        <w:rPr>
          <w:b w:val="0"/>
          <w:sz w:val="24"/>
          <w:szCs w:val="24"/>
        </w:rPr>
        <w:t>DM</w:t>
      </w:r>
      <w:r w:rsidRPr="00DF5FBB">
        <w:rPr>
          <w:rFonts w:ascii="Times New Roman" w:hAnsi="Times New Roman"/>
          <w:b w:val="0"/>
          <w:sz w:val="24"/>
          <w:szCs w:val="24"/>
        </w:rPr>
        <w:t>A II. évf.</w:t>
      </w:r>
      <w:r w:rsidRPr="00DF5FBB">
        <w:rPr>
          <w:b w:val="0"/>
          <w:iCs/>
          <w:sz w:val="24"/>
          <w:szCs w:val="24"/>
        </w:rPr>
        <w:t xml:space="preserve"> Társ–</w:t>
      </w:r>
      <w:proofErr w:type="spellStart"/>
      <w:r w:rsidRPr="00DF5FBB">
        <w:rPr>
          <w:b w:val="0"/>
          <w:iCs/>
          <w:sz w:val="24"/>
          <w:szCs w:val="24"/>
        </w:rPr>
        <w:t>pol</w:t>
      </w:r>
      <w:proofErr w:type="spellEnd"/>
      <w:r w:rsidRPr="00DF5FBB">
        <w:rPr>
          <w:b w:val="0"/>
          <w:iCs/>
          <w:sz w:val="24"/>
          <w:szCs w:val="24"/>
        </w:rPr>
        <w:t xml:space="preserve">. történelmi </w:t>
      </w:r>
      <w:r w:rsidRPr="00DF5FBB">
        <w:rPr>
          <w:rFonts w:ascii="Times New Roman" w:hAnsi="Times New Roman"/>
          <w:b w:val="0"/>
          <w:iCs/>
          <w:sz w:val="24"/>
          <w:szCs w:val="24"/>
        </w:rPr>
        <w:t xml:space="preserve">specializáció  </w:t>
      </w:r>
    </w:p>
    <w:p w:rsidR="00D910FC" w:rsidRPr="00D910FC" w:rsidRDefault="00D910FC" w:rsidP="00D910FC">
      <w:pPr>
        <w:ind w:left="360"/>
        <w:jc w:val="center"/>
        <w:rPr>
          <w:bCs/>
          <w:iCs/>
          <w:sz w:val="24"/>
          <w:szCs w:val="24"/>
        </w:rPr>
      </w:pPr>
      <w:proofErr w:type="spellStart"/>
      <w:r w:rsidRPr="00D910FC">
        <w:rPr>
          <w:bCs/>
          <w:iCs/>
          <w:sz w:val="24"/>
          <w:szCs w:val="24"/>
        </w:rPr>
        <w:t>Velkey</w:t>
      </w:r>
      <w:proofErr w:type="spellEnd"/>
      <w:r w:rsidRPr="00D910FC">
        <w:rPr>
          <w:bCs/>
          <w:iCs/>
          <w:sz w:val="24"/>
          <w:szCs w:val="24"/>
        </w:rPr>
        <w:t xml:space="preserve"> Ferenc</w:t>
      </w:r>
    </w:p>
    <w:p w:rsidR="00D910FC" w:rsidRPr="00D910FC" w:rsidRDefault="00D910FC" w:rsidP="00D910FC">
      <w:pPr>
        <w:ind w:left="360"/>
        <w:jc w:val="center"/>
        <w:rPr>
          <w:b/>
          <w:sz w:val="24"/>
          <w:szCs w:val="24"/>
        </w:rPr>
      </w:pPr>
      <w:r w:rsidRPr="00D910FC">
        <w:rPr>
          <w:b/>
          <w:sz w:val="24"/>
          <w:szCs w:val="24"/>
        </w:rPr>
        <w:t xml:space="preserve">Reformkori politikai beszédmódok: forrásértelmezések és </w:t>
      </w:r>
      <w:proofErr w:type="spellStart"/>
      <w:r w:rsidR="00DF0CE3">
        <w:rPr>
          <w:b/>
          <w:sz w:val="24"/>
          <w:szCs w:val="24"/>
        </w:rPr>
        <w:t>-</w:t>
      </w:r>
      <w:r w:rsidRPr="00D910FC">
        <w:rPr>
          <w:b/>
          <w:sz w:val="24"/>
          <w:szCs w:val="24"/>
        </w:rPr>
        <w:t>elemzések</w:t>
      </w:r>
      <w:proofErr w:type="spellEnd"/>
    </w:p>
    <w:p w:rsidR="00D910FC" w:rsidRPr="00D910FC" w:rsidRDefault="00D910FC" w:rsidP="00D910FC">
      <w:pPr>
        <w:tabs>
          <w:tab w:val="left" w:pos="8647"/>
          <w:tab w:val="left" w:pos="8789"/>
        </w:tabs>
        <w:ind w:left="360" w:right="283"/>
        <w:rPr>
          <w:sz w:val="24"/>
          <w:szCs w:val="24"/>
        </w:rPr>
      </w:pPr>
    </w:p>
    <w:p w:rsidR="00D910FC" w:rsidRPr="00803F27" w:rsidRDefault="00D910FC" w:rsidP="00D910FC">
      <w:pPr>
        <w:tabs>
          <w:tab w:val="left" w:pos="8647"/>
          <w:tab w:val="left" w:pos="8789"/>
        </w:tabs>
        <w:ind w:left="360" w:right="283"/>
        <w:rPr>
          <w:i/>
          <w:sz w:val="24"/>
          <w:szCs w:val="24"/>
        </w:rPr>
      </w:pPr>
      <w:r w:rsidRPr="00803F27">
        <w:rPr>
          <w:i/>
          <w:sz w:val="24"/>
          <w:szCs w:val="24"/>
        </w:rPr>
        <w:t xml:space="preserve">Időpont. Csütörtök 10.00 – 11.50.        Hely: 60/3. </w:t>
      </w:r>
    </w:p>
    <w:p w:rsidR="00803F27" w:rsidRDefault="00803F27" w:rsidP="00D910FC">
      <w:pPr>
        <w:ind w:left="360"/>
        <w:jc w:val="both"/>
        <w:rPr>
          <w:b/>
          <w:sz w:val="24"/>
          <w:szCs w:val="24"/>
        </w:rPr>
      </w:pPr>
    </w:p>
    <w:p w:rsidR="00D910FC" w:rsidRPr="00803F27" w:rsidRDefault="00D910FC" w:rsidP="00D910FC">
      <w:pPr>
        <w:ind w:left="360"/>
        <w:jc w:val="both"/>
        <w:rPr>
          <w:sz w:val="24"/>
          <w:szCs w:val="24"/>
        </w:rPr>
      </w:pPr>
      <w:r w:rsidRPr="00803F27">
        <w:rPr>
          <w:b/>
          <w:sz w:val="24"/>
          <w:szCs w:val="24"/>
        </w:rPr>
        <w:t>Alkalmak</w:t>
      </w:r>
      <w:r w:rsidRPr="00803F27">
        <w:rPr>
          <w:sz w:val="24"/>
          <w:szCs w:val="24"/>
        </w:rPr>
        <w:t xml:space="preserve"> (11+1): </w:t>
      </w:r>
      <w:r w:rsidRPr="00803F27">
        <w:rPr>
          <w:b/>
          <w:bCs/>
          <w:i/>
          <w:iCs/>
          <w:sz w:val="24"/>
          <w:szCs w:val="24"/>
        </w:rPr>
        <w:t>febr.: 15, 22; márc.: 1, 8, 22, 29; ápr.: 12, 19, 26; máj</w:t>
      </w:r>
      <w:proofErr w:type="gramStart"/>
      <w:r w:rsidRPr="00803F27">
        <w:rPr>
          <w:b/>
          <w:bCs/>
          <w:i/>
          <w:iCs/>
          <w:sz w:val="24"/>
          <w:szCs w:val="24"/>
        </w:rPr>
        <w:t>.:</w:t>
      </w:r>
      <w:proofErr w:type="gramEnd"/>
      <w:r w:rsidRPr="00803F27">
        <w:rPr>
          <w:b/>
          <w:bCs/>
          <w:i/>
          <w:iCs/>
          <w:sz w:val="24"/>
          <w:szCs w:val="24"/>
        </w:rPr>
        <w:t xml:space="preserve"> 3, 10.</w:t>
      </w:r>
      <w:r w:rsidRPr="00803F27">
        <w:rPr>
          <w:sz w:val="24"/>
          <w:szCs w:val="24"/>
        </w:rPr>
        <w:t xml:space="preserve"> </w:t>
      </w:r>
    </w:p>
    <w:p w:rsidR="00D910FC" w:rsidRPr="00803F27" w:rsidRDefault="00D910FC" w:rsidP="00D910FC">
      <w:pPr>
        <w:ind w:left="360"/>
        <w:jc w:val="both"/>
        <w:rPr>
          <w:sz w:val="24"/>
          <w:szCs w:val="24"/>
        </w:rPr>
      </w:pPr>
      <w:r w:rsidRPr="00803F27">
        <w:rPr>
          <w:sz w:val="24"/>
          <w:szCs w:val="24"/>
        </w:rPr>
        <w:t>Elmaradó alkalmak: márc. 15. (</w:t>
      </w:r>
      <w:proofErr w:type="spellStart"/>
      <w:r w:rsidRPr="00803F27">
        <w:rPr>
          <w:sz w:val="24"/>
          <w:szCs w:val="24"/>
        </w:rPr>
        <w:t>Nü</w:t>
      </w:r>
      <w:proofErr w:type="spellEnd"/>
      <w:r w:rsidRPr="00803F27">
        <w:rPr>
          <w:sz w:val="24"/>
          <w:szCs w:val="24"/>
        </w:rPr>
        <w:t>.), ápr. 5</w:t>
      </w:r>
      <w:proofErr w:type="gramStart"/>
      <w:r w:rsidRPr="00803F27">
        <w:rPr>
          <w:sz w:val="24"/>
          <w:szCs w:val="24"/>
        </w:rPr>
        <w:t>.,</w:t>
      </w:r>
      <w:proofErr w:type="gramEnd"/>
      <w:r w:rsidRPr="00803F27">
        <w:rPr>
          <w:sz w:val="24"/>
          <w:szCs w:val="24"/>
        </w:rPr>
        <w:t xml:space="preserve"> (Húsvét hétfő), május 17. (Szabad György konferencia Bp.)</w:t>
      </w:r>
    </w:p>
    <w:p w:rsidR="00D910FC" w:rsidRPr="00803F27" w:rsidRDefault="00D910FC" w:rsidP="00D910FC">
      <w:pPr>
        <w:ind w:left="360"/>
        <w:jc w:val="both"/>
        <w:rPr>
          <w:bCs/>
          <w:iCs/>
          <w:sz w:val="24"/>
          <w:szCs w:val="24"/>
          <w:shd w:val="clear" w:color="auto" w:fill="FFFFFF"/>
        </w:rPr>
      </w:pPr>
      <w:r w:rsidRPr="00803F27">
        <w:rPr>
          <w:sz w:val="24"/>
          <w:szCs w:val="24"/>
        </w:rPr>
        <w:t xml:space="preserve">Pótóra helye, ideje: május 17. helyett az április 23 </w:t>
      </w:r>
      <w:r w:rsidRPr="00803F27">
        <w:rPr>
          <w:b/>
          <w:bCs/>
          <w:i/>
          <w:iCs/>
          <w:sz w:val="24"/>
          <w:szCs w:val="24"/>
          <w:shd w:val="clear" w:color="auto" w:fill="FFFFFF"/>
        </w:rPr>
        <w:t xml:space="preserve">– </w:t>
      </w:r>
      <w:r w:rsidRPr="00803F27">
        <w:rPr>
          <w:bCs/>
          <w:iCs/>
          <w:sz w:val="24"/>
          <w:szCs w:val="24"/>
          <w:shd w:val="clear" w:color="auto" w:fill="FFFFFF"/>
        </w:rPr>
        <w:t>27 közötti munkahéten</w:t>
      </w:r>
    </w:p>
    <w:p w:rsidR="00D910FC" w:rsidRDefault="00D910FC" w:rsidP="00D910FC">
      <w:pPr>
        <w:ind w:left="360"/>
        <w:jc w:val="both"/>
        <w:rPr>
          <w:bCs/>
          <w:iCs/>
          <w:shd w:val="clear" w:color="auto" w:fill="FFFFFF"/>
        </w:rPr>
      </w:pPr>
    </w:p>
    <w:p w:rsidR="00DF0CE3" w:rsidRPr="00803F27" w:rsidRDefault="00DF0CE3" w:rsidP="00803F27">
      <w:pPr>
        <w:rPr>
          <w:i/>
          <w:sz w:val="24"/>
          <w:szCs w:val="24"/>
        </w:rPr>
      </w:pPr>
      <w:r w:rsidRPr="00803F27">
        <w:rPr>
          <w:i/>
          <w:sz w:val="24"/>
          <w:szCs w:val="24"/>
        </w:rPr>
        <w:t>Jegyzetként a félévhez ajánlott:</w:t>
      </w:r>
    </w:p>
    <w:p w:rsidR="00DF0CE3" w:rsidRPr="00DE352F" w:rsidRDefault="00DF0CE3" w:rsidP="00DF0CE3">
      <w:pPr>
        <w:numPr>
          <w:ilvl w:val="0"/>
          <w:numId w:val="6"/>
        </w:numPr>
        <w:rPr>
          <w:sz w:val="24"/>
          <w:szCs w:val="24"/>
        </w:rPr>
      </w:pPr>
      <w:r w:rsidRPr="00803F27">
        <w:rPr>
          <w:b/>
          <w:sz w:val="24"/>
          <w:szCs w:val="24"/>
        </w:rPr>
        <w:t>Takáts József:</w:t>
      </w:r>
      <w:r w:rsidRPr="00DE352F">
        <w:rPr>
          <w:iCs/>
          <w:sz w:val="24"/>
          <w:szCs w:val="24"/>
        </w:rPr>
        <w:t xml:space="preserve"> Modern magyar politikai eszmetörténet</w:t>
      </w:r>
      <w:r w:rsidR="00803F27">
        <w:rPr>
          <w:sz w:val="24"/>
          <w:szCs w:val="24"/>
        </w:rPr>
        <w:t>. Osiris Kiadó, Bp., 2007.</w:t>
      </w:r>
    </w:p>
    <w:p w:rsidR="00DF0CE3" w:rsidRPr="00DE352F" w:rsidRDefault="00DF0CE3" w:rsidP="00DF0CE3">
      <w:pPr>
        <w:numPr>
          <w:ilvl w:val="0"/>
          <w:numId w:val="6"/>
        </w:numPr>
        <w:rPr>
          <w:iCs/>
          <w:sz w:val="24"/>
          <w:szCs w:val="24"/>
        </w:rPr>
      </w:pPr>
      <w:proofErr w:type="spellStart"/>
      <w:r w:rsidRPr="00803F27">
        <w:rPr>
          <w:b/>
          <w:iCs/>
          <w:sz w:val="24"/>
          <w:szCs w:val="24"/>
        </w:rPr>
        <w:t>Schlett</w:t>
      </w:r>
      <w:proofErr w:type="spellEnd"/>
      <w:r w:rsidRPr="00803F27">
        <w:rPr>
          <w:b/>
          <w:iCs/>
          <w:sz w:val="24"/>
          <w:szCs w:val="24"/>
        </w:rPr>
        <w:t xml:space="preserve"> István:</w:t>
      </w:r>
      <w:r w:rsidRPr="00DE352F">
        <w:rPr>
          <w:iCs/>
          <w:sz w:val="24"/>
          <w:szCs w:val="24"/>
        </w:rPr>
        <w:t xml:space="preserve"> </w:t>
      </w:r>
      <w:r w:rsidRPr="00DE352F">
        <w:rPr>
          <w:sz w:val="24"/>
          <w:szCs w:val="24"/>
        </w:rPr>
        <w:t>A politikai gondolkodás története Magyarországon. 1–2.</w:t>
      </w:r>
      <w:r w:rsidRPr="00DE352F">
        <w:rPr>
          <w:iCs/>
          <w:sz w:val="24"/>
          <w:szCs w:val="24"/>
        </w:rPr>
        <w:t xml:space="preserve"> Századvég, Budapest, 2009., 2010.</w:t>
      </w:r>
    </w:p>
    <w:p w:rsidR="00DF0CE3" w:rsidRDefault="00DF0CE3" w:rsidP="00DF0CE3">
      <w:pPr>
        <w:jc w:val="both"/>
      </w:pPr>
    </w:p>
    <w:p w:rsidR="000B7697" w:rsidRPr="00803F27" w:rsidRDefault="000B7697" w:rsidP="000B7697">
      <w:pPr>
        <w:rPr>
          <w:b/>
          <w:bCs/>
          <w:i/>
          <w:iCs/>
          <w:sz w:val="24"/>
          <w:szCs w:val="24"/>
        </w:rPr>
      </w:pPr>
      <w:r w:rsidRPr="00803F27">
        <w:rPr>
          <w:b/>
          <w:bCs/>
          <w:i/>
          <w:iCs/>
          <w:sz w:val="24"/>
          <w:szCs w:val="24"/>
        </w:rPr>
        <w:t>I. Az eszmetörténet</w:t>
      </w:r>
      <w:r w:rsidRPr="00803F27">
        <w:rPr>
          <w:b/>
          <w:bCs/>
          <w:i/>
          <w:iCs/>
          <w:sz w:val="24"/>
          <w:szCs w:val="24"/>
        </w:rPr>
        <w:t>i</w:t>
      </w:r>
      <w:r w:rsidRPr="00803F27">
        <w:rPr>
          <w:b/>
          <w:bCs/>
          <w:i/>
          <w:iCs/>
          <w:sz w:val="24"/>
          <w:szCs w:val="24"/>
        </w:rPr>
        <w:t xml:space="preserve"> iskolá</w:t>
      </w:r>
      <w:r w:rsidRPr="00803F27">
        <w:rPr>
          <w:b/>
          <w:bCs/>
          <w:i/>
          <w:iCs/>
          <w:sz w:val="24"/>
          <w:szCs w:val="24"/>
        </w:rPr>
        <w:t>k</w:t>
      </w:r>
      <w:r w:rsidRPr="00803F27">
        <w:rPr>
          <w:b/>
          <w:bCs/>
          <w:i/>
          <w:iCs/>
          <w:sz w:val="24"/>
          <w:szCs w:val="24"/>
        </w:rPr>
        <w:t>, módszere</w:t>
      </w:r>
      <w:r w:rsidRPr="00803F27">
        <w:rPr>
          <w:b/>
          <w:bCs/>
          <w:i/>
          <w:iCs/>
          <w:sz w:val="24"/>
          <w:szCs w:val="24"/>
        </w:rPr>
        <w:t>k</w:t>
      </w:r>
      <w:r w:rsidRPr="00803F27">
        <w:rPr>
          <w:b/>
          <w:bCs/>
          <w:i/>
          <w:iCs/>
          <w:sz w:val="24"/>
          <w:szCs w:val="24"/>
        </w:rPr>
        <w:t xml:space="preserve"> </w:t>
      </w:r>
    </w:p>
    <w:p w:rsidR="000B7697" w:rsidRPr="000B7697" w:rsidRDefault="000B7697" w:rsidP="000B7697">
      <w:pPr>
        <w:rPr>
          <w:b/>
          <w:iCs/>
          <w:sz w:val="24"/>
          <w:szCs w:val="24"/>
        </w:rPr>
      </w:pPr>
      <w:r w:rsidRPr="000B7697">
        <w:rPr>
          <w:b/>
          <w:iCs/>
          <w:sz w:val="24"/>
          <w:szCs w:val="24"/>
        </w:rPr>
        <w:t xml:space="preserve">1–2. </w:t>
      </w:r>
      <w:r w:rsidRPr="000B7697">
        <w:rPr>
          <w:b/>
          <w:iCs/>
          <w:sz w:val="24"/>
          <w:szCs w:val="24"/>
        </w:rPr>
        <w:t xml:space="preserve">A </w:t>
      </w:r>
      <w:proofErr w:type="spellStart"/>
      <w:r w:rsidRPr="000B7697">
        <w:rPr>
          <w:b/>
          <w:iCs/>
          <w:sz w:val="24"/>
          <w:szCs w:val="24"/>
        </w:rPr>
        <w:t>konceptualista</w:t>
      </w:r>
      <w:proofErr w:type="spellEnd"/>
      <w:r w:rsidRPr="000B7697">
        <w:rPr>
          <w:b/>
          <w:iCs/>
          <w:sz w:val="24"/>
          <w:szCs w:val="24"/>
        </w:rPr>
        <w:t xml:space="preserve"> és </w:t>
      </w:r>
      <w:proofErr w:type="spellStart"/>
      <w:r w:rsidRPr="000B7697">
        <w:rPr>
          <w:b/>
          <w:iCs/>
          <w:sz w:val="24"/>
          <w:szCs w:val="24"/>
        </w:rPr>
        <w:t>kontextualista-intencionalista</w:t>
      </w:r>
      <w:proofErr w:type="spellEnd"/>
      <w:r w:rsidRPr="000B7697">
        <w:rPr>
          <w:b/>
          <w:iCs/>
          <w:sz w:val="24"/>
          <w:szCs w:val="24"/>
        </w:rPr>
        <w:t xml:space="preserve"> eszmetörténet hazai adaptációjáról</w:t>
      </w:r>
    </w:p>
    <w:p w:rsidR="0072682E" w:rsidRPr="0072682E" w:rsidRDefault="0072682E" w:rsidP="00803F27">
      <w:pPr>
        <w:rPr>
          <w:i/>
          <w:sz w:val="24"/>
          <w:szCs w:val="24"/>
        </w:rPr>
      </w:pPr>
      <w:r w:rsidRPr="0072682E">
        <w:rPr>
          <w:i/>
          <w:sz w:val="24"/>
          <w:szCs w:val="24"/>
        </w:rPr>
        <w:t>Vizsgált alapszöveg</w:t>
      </w:r>
      <w:r w:rsidRPr="0072682E">
        <w:rPr>
          <w:i/>
          <w:sz w:val="24"/>
          <w:szCs w:val="24"/>
        </w:rPr>
        <w:t xml:space="preserve">: </w:t>
      </w:r>
    </w:p>
    <w:p w:rsidR="000B7697" w:rsidRDefault="000B7697" w:rsidP="000B7697">
      <w:pPr>
        <w:numPr>
          <w:ilvl w:val="0"/>
          <w:numId w:val="8"/>
        </w:numPr>
        <w:rPr>
          <w:iCs/>
          <w:sz w:val="24"/>
          <w:szCs w:val="24"/>
        </w:rPr>
      </w:pPr>
      <w:r w:rsidRPr="00DE352F">
        <w:rPr>
          <w:b/>
          <w:iCs/>
          <w:sz w:val="24"/>
          <w:szCs w:val="24"/>
        </w:rPr>
        <w:t>Trencsényi Balázs:</w:t>
      </w:r>
      <w:r w:rsidRPr="00DE352F">
        <w:rPr>
          <w:iCs/>
          <w:sz w:val="24"/>
          <w:szCs w:val="24"/>
        </w:rPr>
        <w:t xml:space="preserve"> Eszmetörténeti program és módszertani adaptáció.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Trencsényi Balázs: A politika nyelvei. Eszmetörténeti tanulmányok. Budapest, 2007. 13–58. [vagy: </w:t>
      </w:r>
      <w:proofErr w:type="spellStart"/>
      <w:r w:rsidR="0072682E">
        <w:rPr>
          <w:iCs/>
          <w:sz w:val="24"/>
          <w:szCs w:val="24"/>
        </w:rPr>
        <w:t>Uő</w:t>
      </w:r>
      <w:proofErr w:type="spellEnd"/>
      <w:r w:rsidR="0072682E">
        <w:rPr>
          <w:iCs/>
          <w:sz w:val="24"/>
          <w:szCs w:val="24"/>
        </w:rPr>
        <w:t xml:space="preserve">: </w:t>
      </w:r>
      <w:r w:rsidR="0072682E" w:rsidRPr="0072682E">
        <w:rPr>
          <w:noProof/>
          <w:sz w:val="24"/>
          <w:szCs w:val="24"/>
        </w:rPr>
        <w:t>Kulcszavak és politikai nyelvek: gondolatok a kontextualista-konceptualista eszmetörténeti módszertan kelet-közép-európai adaptációjáról.</w:t>
      </w:r>
      <w:r w:rsidR="0072682E" w:rsidRPr="00165FB8">
        <w:rPr>
          <w:noProof/>
          <w:sz w:val="24"/>
          <w:szCs w:val="24"/>
        </w:rPr>
        <w:t xml:space="preserve">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>: Szekeres András (szerk.): A történész szerszámosládája. […] Budapest, 2002. 117–158.]</w:t>
      </w:r>
    </w:p>
    <w:p w:rsidR="0072682E" w:rsidRPr="0072682E" w:rsidRDefault="00FF7EDC" w:rsidP="00803F27">
      <w:pPr>
        <w:rPr>
          <w:i/>
          <w:sz w:val="24"/>
          <w:szCs w:val="24"/>
        </w:rPr>
      </w:pPr>
      <w:r>
        <w:rPr>
          <w:i/>
          <w:sz w:val="24"/>
          <w:szCs w:val="24"/>
        </w:rPr>
        <w:t>Válogatás az ajánlatba hozott s</w:t>
      </w:r>
      <w:r w:rsidR="0072682E">
        <w:rPr>
          <w:i/>
          <w:sz w:val="24"/>
          <w:szCs w:val="24"/>
        </w:rPr>
        <w:t>egédanyagok</w:t>
      </w:r>
      <w:r>
        <w:rPr>
          <w:i/>
          <w:sz w:val="24"/>
          <w:szCs w:val="24"/>
        </w:rPr>
        <w:t>ból</w:t>
      </w:r>
      <w:r w:rsidR="0072682E" w:rsidRPr="0072682E">
        <w:rPr>
          <w:i/>
          <w:sz w:val="24"/>
          <w:szCs w:val="24"/>
        </w:rPr>
        <w:t xml:space="preserve">: </w:t>
      </w:r>
    </w:p>
    <w:p w:rsidR="0072682E" w:rsidRPr="00DE352F" w:rsidRDefault="0072682E" w:rsidP="0072682E">
      <w:pPr>
        <w:numPr>
          <w:ilvl w:val="0"/>
          <w:numId w:val="8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Tematikus és probléma-centrikus bibliográfia </w:t>
      </w:r>
      <w:r>
        <w:rPr>
          <w:iCs/>
          <w:sz w:val="24"/>
          <w:szCs w:val="24"/>
        </w:rPr>
        <w:t xml:space="preserve">a témához </w:t>
      </w:r>
      <w:r w:rsidRPr="00DE352F">
        <w:rPr>
          <w:iCs/>
          <w:sz w:val="24"/>
          <w:szCs w:val="24"/>
        </w:rPr>
        <w:t xml:space="preserve">(kéziratban átküldve)  </w:t>
      </w:r>
    </w:p>
    <w:p w:rsidR="00FF7EDC" w:rsidRPr="00DE352F" w:rsidRDefault="00FF7EDC" w:rsidP="00FF7EDC">
      <w:pPr>
        <w:numPr>
          <w:ilvl w:val="0"/>
          <w:numId w:val="8"/>
        </w:numPr>
        <w:rPr>
          <w:iCs/>
          <w:sz w:val="24"/>
          <w:szCs w:val="24"/>
        </w:rPr>
      </w:pPr>
      <w:r w:rsidRPr="00FF7EDC">
        <w:rPr>
          <w:b/>
          <w:sz w:val="24"/>
          <w:szCs w:val="24"/>
        </w:rPr>
        <w:t>Bence György:</w:t>
      </w:r>
      <w:r w:rsidRPr="00165FB8">
        <w:rPr>
          <w:sz w:val="24"/>
          <w:szCs w:val="24"/>
        </w:rPr>
        <w:t xml:space="preserve"> </w:t>
      </w:r>
      <w:r w:rsidRPr="00165FB8">
        <w:rPr>
          <w:i/>
          <w:sz w:val="24"/>
          <w:szCs w:val="24"/>
        </w:rPr>
        <w:t>Márkus és a kulcsszavak</w:t>
      </w:r>
      <w:r w:rsidRPr="00165FB8">
        <w:rPr>
          <w:sz w:val="24"/>
          <w:szCs w:val="24"/>
        </w:rPr>
        <w:t xml:space="preserve">. </w:t>
      </w:r>
      <w:proofErr w:type="spellStart"/>
      <w:r w:rsidRPr="00165FB8">
        <w:rPr>
          <w:sz w:val="24"/>
          <w:szCs w:val="24"/>
        </w:rPr>
        <w:t>In</w:t>
      </w:r>
      <w:proofErr w:type="spellEnd"/>
      <w:r w:rsidRPr="00165FB8">
        <w:rPr>
          <w:sz w:val="24"/>
          <w:szCs w:val="24"/>
        </w:rPr>
        <w:t>: Háy János – Erdélyi Ágnes – Lakatos András (szerk.): Lehetséges-e egyáltalán? Márkus Györgynek – tanítványai. B</w:t>
      </w:r>
      <w:r w:rsidRPr="00165FB8">
        <w:rPr>
          <w:sz w:val="24"/>
          <w:szCs w:val="24"/>
        </w:rPr>
        <w:t>u</w:t>
      </w:r>
      <w:r w:rsidRPr="00165FB8">
        <w:rPr>
          <w:sz w:val="24"/>
          <w:szCs w:val="24"/>
        </w:rPr>
        <w:t>dapest, 1993. 81–97.</w:t>
      </w:r>
    </w:p>
    <w:p w:rsidR="00FF7EDC" w:rsidRPr="00165FB8" w:rsidRDefault="00FF7EDC" w:rsidP="00FF7EDC">
      <w:pPr>
        <w:numPr>
          <w:ilvl w:val="0"/>
          <w:numId w:val="8"/>
        </w:numPr>
        <w:rPr>
          <w:sz w:val="24"/>
          <w:szCs w:val="24"/>
        </w:rPr>
      </w:pPr>
      <w:r w:rsidRPr="00FF7EDC">
        <w:rPr>
          <w:b/>
          <w:sz w:val="24"/>
          <w:szCs w:val="24"/>
        </w:rPr>
        <w:t>Bene Sándor:</w:t>
      </w:r>
      <w:r w:rsidRPr="00165FB8">
        <w:rPr>
          <w:sz w:val="24"/>
          <w:szCs w:val="24"/>
        </w:rPr>
        <w:t xml:space="preserve"> </w:t>
      </w:r>
      <w:r w:rsidRPr="00165FB8">
        <w:rPr>
          <w:i/>
          <w:sz w:val="24"/>
          <w:szCs w:val="24"/>
        </w:rPr>
        <w:t>Eszmetört</w:t>
      </w:r>
      <w:r w:rsidRPr="00165FB8">
        <w:rPr>
          <w:i/>
          <w:sz w:val="24"/>
          <w:szCs w:val="24"/>
        </w:rPr>
        <w:t>é</w:t>
      </w:r>
      <w:r w:rsidRPr="00165FB8">
        <w:rPr>
          <w:i/>
          <w:sz w:val="24"/>
          <w:szCs w:val="24"/>
        </w:rPr>
        <w:t>net és irodalomtörténet. A magyar politikai hagyomány kutatása.</w:t>
      </w:r>
      <w:r w:rsidRPr="00165FB8">
        <w:rPr>
          <w:sz w:val="24"/>
          <w:szCs w:val="24"/>
        </w:rPr>
        <w:t xml:space="preserve"> Budapesti Könyvszemle, 19. évf. (2007) 1. sz. 50–64.</w:t>
      </w:r>
    </w:p>
    <w:p w:rsidR="00FF7EDC" w:rsidRPr="00165FB8" w:rsidRDefault="00FF7EDC" w:rsidP="00FF7ED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C60B7D">
        <w:rPr>
          <w:b/>
          <w:sz w:val="24"/>
          <w:szCs w:val="24"/>
        </w:rPr>
        <w:t>Scheibner</w:t>
      </w:r>
      <w:proofErr w:type="spellEnd"/>
      <w:r w:rsidRPr="00C60B7D">
        <w:rPr>
          <w:b/>
          <w:sz w:val="24"/>
          <w:szCs w:val="24"/>
        </w:rPr>
        <w:t xml:space="preserve"> Tamás:</w:t>
      </w:r>
      <w:r w:rsidRPr="00165FB8">
        <w:rPr>
          <w:sz w:val="24"/>
          <w:szCs w:val="24"/>
        </w:rPr>
        <w:t xml:space="preserve"> </w:t>
      </w:r>
      <w:r w:rsidRPr="00C60B7D">
        <w:rPr>
          <w:sz w:val="24"/>
          <w:szCs w:val="24"/>
        </w:rPr>
        <w:t>Három hagyomány az angol-amerikai eszmetörténet-írásban.</w:t>
      </w:r>
      <w:r w:rsidRPr="00165FB8">
        <w:rPr>
          <w:sz w:val="24"/>
          <w:szCs w:val="24"/>
        </w:rPr>
        <w:t xml:space="preserve"> Helikon. Irodalomtudományi Szemle, 55. évf. (2009) 1–2. sz. 36–49.</w:t>
      </w:r>
    </w:p>
    <w:p w:rsidR="00FF7EDC" w:rsidRPr="00165FB8" w:rsidRDefault="00FF7EDC" w:rsidP="00FF7EDC">
      <w:pPr>
        <w:numPr>
          <w:ilvl w:val="0"/>
          <w:numId w:val="8"/>
        </w:numPr>
        <w:rPr>
          <w:sz w:val="24"/>
          <w:szCs w:val="24"/>
        </w:rPr>
      </w:pPr>
      <w:r w:rsidRPr="00C60B7D">
        <w:rPr>
          <w:b/>
          <w:sz w:val="24"/>
          <w:szCs w:val="24"/>
        </w:rPr>
        <w:t>Kovács Ákos András – Szűcs Zoltán Gábor:</w:t>
      </w:r>
      <w:r w:rsidRPr="00165FB8">
        <w:rPr>
          <w:sz w:val="24"/>
          <w:szCs w:val="24"/>
        </w:rPr>
        <w:t xml:space="preserve"> </w:t>
      </w:r>
      <w:r w:rsidRPr="00C60B7D">
        <w:rPr>
          <w:sz w:val="24"/>
          <w:szCs w:val="24"/>
        </w:rPr>
        <w:t>Hogyan olvassuk a 18. század magyar politikai irodalmát? Egy kutatási program keretei.</w:t>
      </w:r>
      <w:r w:rsidRPr="00165FB8">
        <w:rPr>
          <w:sz w:val="24"/>
          <w:szCs w:val="24"/>
        </w:rPr>
        <w:t xml:space="preserve"> K</w:t>
      </w:r>
      <w:r w:rsidRPr="00165FB8">
        <w:rPr>
          <w:sz w:val="24"/>
          <w:szCs w:val="24"/>
        </w:rPr>
        <w:t>o</w:t>
      </w:r>
      <w:r w:rsidRPr="00165FB8">
        <w:rPr>
          <w:sz w:val="24"/>
          <w:szCs w:val="24"/>
        </w:rPr>
        <w:t>rall, 10. évf. (2009) 35. sz.</w:t>
      </w:r>
      <w:r>
        <w:rPr>
          <w:sz w:val="24"/>
          <w:szCs w:val="24"/>
        </w:rPr>
        <w:t xml:space="preserve"> 147–174.</w:t>
      </w:r>
    </w:p>
    <w:p w:rsidR="000B7697" w:rsidRDefault="000B7697" w:rsidP="00D910FC">
      <w:pPr>
        <w:ind w:left="360"/>
        <w:jc w:val="both"/>
        <w:rPr>
          <w:b/>
        </w:rPr>
      </w:pPr>
    </w:p>
    <w:p w:rsidR="00FF7EDC" w:rsidRPr="000B7697" w:rsidRDefault="00C5111B" w:rsidP="00FF7ED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3–4</w:t>
      </w:r>
      <w:r w:rsidR="00FF7EDC" w:rsidRPr="000B7697">
        <w:rPr>
          <w:b/>
          <w:iCs/>
          <w:sz w:val="24"/>
          <w:szCs w:val="24"/>
        </w:rPr>
        <w:t xml:space="preserve">. A </w:t>
      </w:r>
      <w:proofErr w:type="spellStart"/>
      <w:r w:rsidR="00FF7EDC" w:rsidRPr="000B7697">
        <w:rPr>
          <w:b/>
          <w:iCs/>
          <w:sz w:val="24"/>
          <w:szCs w:val="24"/>
        </w:rPr>
        <w:t>kontextualista-intencionalista</w:t>
      </w:r>
      <w:proofErr w:type="spellEnd"/>
      <w:r w:rsidR="00FF7EDC" w:rsidRPr="000B7697">
        <w:rPr>
          <w:b/>
          <w:iCs/>
          <w:sz w:val="24"/>
          <w:szCs w:val="24"/>
        </w:rPr>
        <w:t xml:space="preserve"> </w:t>
      </w:r>
      <w:r w:rsidR="00FF7EDC">
        <w:rPr>
          <w:b/>
          <w:iCs/>
          <w:sz w:val="24"/>
          <w:szCs w:val="24"/>
        </w:rPr>
        <w:t>(„cambridge</w:t>
      </w:r>
      <w:r w:rsidR="00803F27">
        <w:rPr>
          <w:b/>
          <w:iCs/>
          <w:sz w:val="24"/>
          <w:szCs w:val="24"/>
        </w:rPr>
        <w:t>-</w:t>
      </w:r>
      <w:r w:rsidR="00FF7EDC">
        <w:rPr>
          <w:b/>
          <w:iCs/>
          <w:sz w:val="24"/>
          <w:szCs w:val="24"/>
        </w:rPr>
        <w:t xml:space="preserve">i”) </w:t>
      </w:r>
      <w:r w:rsidR="00FF7EDC" w:rsidRPr="000B7697">
        <w:rPr>
          <w:b/>
          <w:iCs/>
          <w:sz w:val="24"/>
          <w:szCs w:val="24"/>
        </w:rPr>
        <w:t>eszmetörténet</w:t>
      </w:r>
    </w:p>
    <w:p w:rsidR="00FF7EDC" w:rsidRPr="0072682E" w:rsidRDefault="00FF7EDC" w:rsidP="00803F27">
      <w:pPr>
        <w:rPr>
          <w:i/>
          <w:sz w:val="24"/>
          <w:szCs w:val="24"/>
        </w:rPr>
      </w:pPr>
      <w:r w:rsidRPr="0072682E">
        <w:rPr>
          <w:i/>
          <w:sz w:val="24"/>
          <w:szCs w:val="24"/>
        </w:rPr>
        <w:t xml:space="preserve">Vizsgált alapszöveg: </w:t>
      </w:r>
    </w:p>
    <w:p w:rsidR="001E2F25" w:rsidRPr="001E2F25" w:rsidRDefault="00FF7EDC" w:rsidP="001E2F25">
      <w:pPr>
        <w:numPr>
          <w:ilvl w:val="0"/>
          <w:numId w:val="8"/>
        </w:numPr>
        <w:rPr>
          <w:iCs/>
          <w:sz w:val="24"/>
          <w:szCs w:val="24"/>
        </w:rPr>
      </w:pPr>
      <w:r w:rsidRPr="00DF0CE3">
        <w:rPr>
          <w:b/>
          <w:iCs/>
          <w:sz w:val="24"/>
          <w:szCs w:val="24"/>
        </w:rPr>
        <w:t>Skinner, Quentin:</w:t>
      </w:r>
      <w:r w:rsidRPr="001E2F25">
        <w:rPr>
          <w:iCs/>
          <w:sz w:val="24"/>
          <w:szCs w:val="24"/>
        </w:rPr>
        <w:t xml:space="preserve"> Jelentés és megértés az eszmetörténetben. In: A koramodern politikai eszmetörténet cambridge-i látképe. John Dunn, John G. A. Pocock, Quentin Skinner és Richard Tuck tanulmányai. Szerk. Horkay Hörcher Ferenc. Tanulmány Kiadó, Pécs, 1997. 7–53.</w:t>
      </w:r>
      <w:r w:rsidR="001E2F25" w:rsidRPr="001E2F25">
        <w:rPr>
          <w:iCs/>
          <w:sz w:val="24"/>
          <w:szCs w:val="24"/>
        </w:rPr>
        <w:t xml:space="preserve"> [kontrollforrásként: </w:t>
      </w:r>
      <w:proofErr w:type="spellStart"/>
      <w:r w:rsidR="001E2F25" w:rsidRPr="001E2F25">
        <w:rPr>
          <w:iCs/>
          <w:sz w:val="24"/>
          <w:szCs w:val="24"/>
        </w:rPr>
        <w:t>Uő</w:t>
      </w:r>
      <w:proofErr w:type="spellEnd"/>
      <w:r w:rsidR="001E2F25" w:rsidRPr="001E2F25">
        <w:rPr>
          <w:iCs/>
          <w:sz w:val="24"/>
          <w:szCs w:val="24"/>
        </w:rPr>
        <w:t>:</w:t>
      </w:r>
      <w:r w:rsidR="001E2F25" w:rsidRPr="001E2F25">
        <w:rPr>
          <w:iCs/>
          <w:sz w:val="24"/>
          <w:szCs w:val="24"/>
        </w:rPr>
        <w:t xml:space="preserve"> </w:t>
      </w:r>
      <w:proofErr w:type="spellStart"/>
      <w:r w:rsidR="001E2F25" w:rsidRPr="001E2F25">
        <w:rPr>
          <w:iCs/>
          <w:sz w:val="24"/>
          <w:szCs w:val="24"/>
        </w:rPr>
        <w:t>Meaning</w:t>
      </w:r>
      <w:proofErr w:type="spellEnd"/>
      <w:r w:rsidR="001E2F25" w:rsidRPr="001E2F25">
        <w:rPr>
          <w:iCs/>
          <w:sz w:val="24"/>
          <w:szCs w:val="24"/>
        </w:rPr>
        <w:t xml:space="preserve"> and </w:t>
      </w:r>
      <w:proofErr w:type="spellStart"/>
      <w:r w:rsidR="001E2F25" w:rsidRPr="001E2F25">
        <w:rPr>
          <w:iCs/>
          <w:sz w:val="24"/>
          <w:szCs w:val="24"/>
        </w:rPr>
        <w:t>Understanding</w:t>
      </w:r>
      <w:proofErr w:type="spellEnd"/>
      <w:r w:rsidR="001E2F25" w:rsidRPr="001E2F25">
        <w:rPr>
          <w:iCs/>
          <w:sz w:val="24"/>
          <w:szCs w:val="24"/>
        </w:rPr>
        <w:t xml:space="preserve"> </w:t>
      </w:r>
      <w:proofErr w:type="spellStart"/>
      <w:r w:rsidR="001E2F25" w:rsidRPr="001E2F25">
        <w:rPr>
          <w:iCs/>
          <w:sz w:val="24"/>
          <w:szCs w:val="24"/>
        </w:rPr>
        <w:t>in</w:t>
      </w:r>
      <w:proofErr w:type="spellEnd"/>
      <w:r w:rsidR="001E2F25" w:rsidRPr="001E2F25">
        <w:rPr>
          <w:iCs/>
          <w:sz w:val="24"/>
          <w:szCs w:val="24"/>
        </w:rPr>
        <w:t xml:space="preserve"> </w:t>
      </w:r>
      <w:proofErr w:type="spellStart"/>
      <w:r w:rsidR="001E2F25" w:rsidRPr="001E2F25">
        <w:rPr>
          <w:iCs/>
          <w:sz w:val="24"/>
          <w:szCs w:val="24"/>
        </w:rPr>
        <w:t>the</w:t>
      </w:r>
      <w:proofErr w:type="spellEnd"/>
      <w:r w:rsidR="001E2F25" w:rsidRPr="001E2F25">
        <w:rPr>
          <w:iCs/>
          <w:sz w:val="24"/>
          <w:szCs w:val="24"/>
        </w:rPr>
        <w:t xml:space="preserve"> </w:t>
      </w:r>
      <w:proofErr w:type="spellStart"/>
      <w:r w:rsidR="001E2F25" w:rsidRPr="001E2F25">
        <w:rPr>
          <w:iCs/>
          <w:sz w:val="24"/>
          <w:szCs w:val="24"/>
        </w:rPr>
        <w:t>History</w:t>
      </w:r>
      <w:proofErr w:type="spellEnd"/>
      <w:r w:rsidR="001E2F25" w:rsidRPr="001E2F25">
        <w:rPr>
          <w:iCs/>
          <w:sz w:val="24"/>
          <w:szCs w:val="24"/>
        </w:rPr>
        <w:t xml:space="preserve"> of </w:t>
      </w:r>
      <w:proofErr w:type="spellStart"/>
      <w:r w:rsidR="001E2F25" w:rsidRPr="001E2F25">
        <w:rPr>
          <w:iCs/>
          <w:sz w:val="24"/>
          <w:szCs w:val="24"/>
        </w:rPr>
        <w:t>Ideas</w:t>
      </w:r>
      <w:proofErr w:type="spellEnd"/>
      <w:r w:rsidR="001E2F25" w:rsidRPr="001E2F25">
        <w:rPr>
          <w:iCs/>
          <w:sz w:val="24"/>
          <w:szCs w:val="24"/>
        </w:rPr>
        <w:t xml:space="preserve">. </w:t>
      </w:r>
      <w:proofErr w:type="spellStart"/>
      <w:r w:rsidR="001E2F25" w:rsidRPr="001E2F25">
        <w:rPr>
          <w:iCs/>
          <w:sz w:val="24"/>
          <w:szCs w:val="24"/>
        </w:rPr>
        <w:t>History</w:t>
      </w:r>
      <w:proofErr w:type="spellEnd"/>
      <w:r w:rsidR="001E2F25" w:rsidRPr="001E2F25">
        <w:rPr>
          <w:iCs/>
          <w:sz w:val="24"/>
          <w:szCs w:val="24"/>
        </w:rPr>
        <w:t xml:space="preserve"> and </w:t>
      </w:r>
      <w:proofErr w:type="spellStart"/>
      <w:r w:rsidR="001E2F25" w:rsidRPr="001E2F25">
        <w:rPr>
          <w:iCs/>
          <w:sz w:val="24"/>
          <w:szCs w:val="24"/>
        </w:rPr>
        <w:t>Theo</w:t>
      </w:r>
      <w:r w:rsidR="00DF0CE3">
        <w:rPr>
          <w:iCs/>
          <w:sz w:val="24"/>
          <w:szCs w:val="24"/>
        </w:rPr>
        <w:t>ry</w:t>
      </w:r>
      <w:proofErr w:type="spellEnd"/>
      <w:r w:rsidR="00DF0CE3">
        <w:rPr>
          <w:iCs/>
          <w:sz w:val="24"/>
          <w:szCs w:val="24"/>
        </w:rPr>
        <w:t xml:space="preserve">, </w:t>
      </w:r>
      <w:proofErr w:type="spellStart"/>
      <w:r w:rsidR="00DF0CE3">
        <w:rPr>
          <w:iCs/>
          <w:sz w:val="24"/>
          <w:szCs w:val="24"/>
        </w:rPr>
        <w:t>Vol</w:t>
      </w:r>
      <w:proofErr w:type="spellEnd"/>
      <w:r w:rsidR="00DF0CE3">
        <w:rPr>
          <w:iCs/>
          <w:sz w:val="24"/>
          <w:szCs w:val="24"/>
        </w:rPr>
        <w:t>. 8, No. 1 (1969), pp. 3–</w:t>
      </w:r>
      <w:r w:rsidR="001E2F25" w:rsidRPr="001E2F25">
        <w:rPr>
          <w:iCs/>
          <w:sz w:val="24"/>
          <w:szCs w:val="24"/>
        </w:rPr>
        <w:t>53</w:t>
      </w:r>
      <w:r w:rsidR="00DF0CE3">
        <w:rPr>
          <w:iCs/>
          <w:sz w:val="24"/>
          <w:szCs w:val="24"/>
        </w:rPr>
        <w:t>. (</w:t>
      </w:r>
      <w:proofErr w:type="spellStart"/>
      <w:r w:rsidR="00DF0CE3">
        <w:rPr>
          <w:iCs/>
          <w:sz w:val="24"/>
          <w:szCs w:val="24"/>
        </w:rPr>
        <w:t>pdf</w:t>
      </w:r>
      <w:proofErr w:type="spellEnd"/>
      <w:r w:rsidR="00DF0CE3">
        <w:rPr>
          <w:iCs/>
          <w:sz w:val="24"/>
          <w:szCs w:val="24"/>
        </w:rPr>
        <w:t>)</w:t>
      </w:r>
    </w:p>
    <w:p w:rsidR="00FF7EDC" w:rsidRPr="001E2F25" w:rsidRDefault="00FF7EDC" w:rsidP="00803F27">
      <w:pPr>
        <w:rPr>
          <w:i/>
          <w:sz w:val="24"/>
          <w:szCs w:val="24"/>
        </w:rPr>
      </w:pPr>
      <w:r w:rsidRPr="001E2F25">
        <w:rPr>
          <w:i/>
          <w:sz w:val="24"/>
          <w:szCs w:val="24"/>
        </w:rPr>
        <w:t xml:space="preserve">Válogatás az ajánlatba hozott segédanyagokból: </w:t>
      </w:r>
    </w:p>
    <w:p w:rsidR="00FF7EDC" w:rsidRPr="00DE352F" w:rsidRDefault="00FF7EDC" w:rsidP="00FF7EDC">
      <w:pPr>
        <w:numPr>
          <w:ilvl w:val="0"/>
          <w:numId w:val="8"/>
        </w:numPr>
        <w:rPr>
          <w:iCs/>
          <w:sz w:val="24"/>
          <w:szCs w:val="24"/>
        </w:rPr>
      </w:pPr>
      <w:proofErr w:type="spellStart"/>
      <w:r w:rsidRPr="00DF0CE3">
        <w:rPr>
          <w:b/>
          <w:iCs/>
          <w:sz w:val="24"/>
          <w:szCs w:val="24"/>
        </w:rPr>
        <w:t>Horkay</w:t>
      </w:r>
      <w:proofErr w:type="spellEnd"/>
      <w:r w:rsidRPr="00DF0CE3">
        <w:rPr>
          <w:b/>
          <w:iCs/>
          <w:sz w:val="24"/>
          <w:szCs w:val="24"/>
        </w:rPr>
        <w:t xml:space="preserve"> </w:t>
      </w:r>
      <w:proofErr w:type="spellStart"/>
      <w:r w:rsidRPr="00DF0CE3">
        <w:rPr>
          <w:b/>
          <w:iCs/>
          <w:sz w:val="24"/>
          <w:szCs w:val="24"/>
        </w:rPr>
        <w:t>Hörcher</w:t>
      </w:r>
      <w:proofErr w:type="spellEnd"/>
      <w:r w:rsidRPr="00DF0CE3">
        <w:rPr>
          <w:b/>
          <w:iCs/>
          <w:sz w:val="24"/>
          <w:szCs w:val="24"/>
        </w:rPr>
        <w:t xml:space="preserve"> Ferenc:</w:t>
      </w:r>
      <w:r w:rsidRPr="00DE352F">
        <w:rPr>
          <w:iCs/>
          <w:sz w:val="24"/>
          <w:szCs w:val="24"/>
        </w:rPr>
        <w:t xml:space="preserve"> A </w:t>
      </w:r>
      <w:proofErr w:type="spellStart"/>
      <w:r w:rsidRPr="00DE352F">
        <w:rPr>
          <w:sz w:val="24"/>
          <w:szCs w:val="24"/>
        </w:rPr>
        <w:t>koramodern</w:t>
      </w:r>
      <w:proofErr w:type="spellEnd"/>
      <w:r w:rsidRPr="00DE352F">
        <w:rPr>
          <w:sz w:val="24"/>
          <w:szCs w:val="24"/>
        </w:rPr>
        <w:t xml:space="preserve"> politikai eszmetörténet cambridge-i látképe. Utószó.</w:t>
      </w:r>
      <w:r w:rsidRPr="00DE352F">
        <w:rPr>
          <w:iCs/>
          <w:sz w:val="24"/>
          <w:szCs w:val="24"/>
        </w:rPr>
        <w:t xml:space="preserve">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</w:t>
      </w:r>
      <w:r w:rsidR="00DF0CE3" w:rsidRPr="00DE352F">
        <w:rPr>
          <w:iCs/>
          <w:sz w:val="24"/>
          <w:szCs w:val="24"/>
        </w:rPr>
        <w:t xml:space="preserve">A </w:t>
      </w:r>
      <w:proofErr w:type="spellStart"/>
      <w:r w:rsidR="00DF0CE3">
        <w:rPr>
          <w:sz w:val="24"/>
          <w:szCs w:val="24"/>
        </w:rPr>
        <w:t>koramodern</w:t>
      </w:r>
      <w:proofErr w:type="spellEnd"/>
      <w:r w:rsidR="00DF0CE3">
        <w:rPr>
          <w:sz w:val="24"/>
          <w:szCs w:val="24"/>
        </w:rPr>
        <w:t xml:space="preserve"> politikai… </w:t>
      </w:r>
      <w:r w:rsidRPr="00DE352F">
        <w:rPr>
          <w:iCs/>
          <w:sz w:val="24"/>
          <w:szCs w:val="24"/>
        </w:rPr>
        <w:t>i. m. 287–305.</w:t>
      </w:r>
    </w:p>
    <w:p w:rsidR="00DF0CE3" w:rsidRPr="00DF0CE3" w:rsidRDefault="00FF7EDC" w:rsidP="00BE06EF">
      <w:pPr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proofErr w:type="spellStart"/>
      <w:r w:rsidRPr="00DF0CE3">
        <w:rPr>
          <w:b/>
          <w:iCs/>
          <w:sz w:val="24"/>
          <w:szCs w:val="24"/>
        </w:rPr>
        <w:lastRenderedPageBreak/>
        <w:t>Pocock</w:t>
      </w:r>
      <w:proofErr w:type="spellEnd"/>
      <w:r w:rsidRPr="00DF0CE3">
        <w:rPr>
          <w:b/>
          <w:iCs/>
          <w:sz w:val="24"/>
          <w:szCs w:val="24"/>
        </w:rPr>
        <w:t>, J. G. A</w:t>
      </w:r>
      <w:proofErr w:type="gramStart"/>
      <w:r w:rsidRPr="00DF0CE3">
        <w:rPr>
          <w:b/>
          <w:iCs/>
          <w:sz w:val="24"/>
          <w:szCs w:val="24"/>
        </w:rPr>
        <w:t>.:</w:t>
      </w:r>
      <w:proofErr w:type="gramEnd"/>
      <w:r w:rsidRPr="00DF0CE3">
        <w:rPr>
          <w:iCs/>
          <w:sz w:val="24"/>
          <w:szCs w:val="24"/>
        </w:rPr>
        <w:t xml:space="preserve"> </w:t>
      </w:r>
      <w:proofErr w:type="spellStart"/>
      <w:r w:rsidRPr="00DF0CE3">
        <w:rPr>
          <w:iCs/>
          <w:sz w:val="24"/>
          <w:szCs w:val="24"/>
        </w:rPr>
        <w:t>Burke</w:t>
      </w:r>
      <w:proofErr w:type="spellEnd"/>
      <w:r w:rsidRPr="00DF0CE3">
        <w:rPr>
          <w:iCs/>
          <w:sz w:val="24"/>
          <w:szCs w:val="24"/>
        </w:rPr>
        <w:t xml:space="preserve"> és az ősi alkotmány az eszmetörténet tükrében. </w:t>
      </w:r>
      <w:proofErr w:type="spellStart"/>
      <w:r w:rsidRPr="00DF0CE3">
        <w:rPr>
          <w:iCs/>
          <w:sz w:val="24"/>
          <w:szCs w:val="24"/>
        </w:rPr>
        <w:t>In</w:t>
      </w:r>
      <w:proofErr w:type="spellEnd"/>
      <w:r w:rsidRPr="00DF0CE3">
        <w:rPr>
          <w:iCs/>
          <w:sz w:val="24"/>
          <w:szCs w:val="24"/>
        </w:rPr>
        <w:t xml:space="preserve">: A </w:t>
      </w:r>
      <w:proofErr w:type="spellStart"/>
      <w:r w:rsidRPr="00DF0CE3">
        <w:rPr>
          <w:iCs/>
          <w:sz w:val="24"/>
          <w:szCs w:val="24"/>
        </w:rPr>
        <w:t>koramodern</w:t>
      </w:r>
      <w:proofErr w:type="spellEnd"/>
      <w:r w:rsidRPr="00DF0CE3">
        <w:rPr>
          <w:iCs/>
          <w:sz w:val="24"/>
          <w:szCs w:val="24"/>
        </w:rPr>
        <w:t xml:space="preserve"> politikai</w:t>
      </w:r>
      <w:proofErr w:type="gramStart"/>
      <w:r w:rsidR="00DF0CE3" w:rsidRPr="00DF0CE3">
        <w:rPr>
          <w:iCs/>
          <w:sz w:val="24"/>
          <w:szCs w:val="24"/>
        </w:rPr>
        <w:t>..</w:t>
      </w:r>
      <w:proofErr w:type="gramEnd"/>
      <w:r w:rsidRPr="00DF0CE3">
        <w:rPr>
          <w:iCs/>
          <w:sz w:val="24"/>
          <w:szCs w:val="24"/>
        </w:rPr>
        <w:t xml:space="preserve"> i. m. 243–261.</w:t>
      </w:r>
    </w:p>
    <w:p w:rsidR="00FF7EDC" w:rsidRPr="00DF0CE3" w:rsidRDefault="00FF7EDC" w:rsidP="00BE06EF">
      <w:pPr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DF0CE3">
        <w:rPr>
          <w:b/>
          <w:sz w:val="24"/>
          <w:szCs w:val="24"/>
        </w:rPr>
        <w:t>Gulyás Péter:</w:t>
      </w:r>
      <w:r w:rsidRPr="00DF0CE3">
        <w:rPr>
          <w:sz w:val="24"/>
          <w:szCs w:val="24"/>
        </w:rPr>
        <w:t xml:space="preserve"> Hobbes „aktualitása”. </w:t>
      </w:r>
      <w:proofErr w:type="spellStart"/>
      <w:r w:rsidRPr="00DF0CE3">
        <w:rPr>
          <w:sz w:val="24"/>
          <w:szCs w:val="24"/>
        </w:rPr>
        <w:t>Quentin</w:t>
      </w:r>
      <w:proofErr w:type="spellEnd"/>
      <w:r w:rsidRPr="00DF0CE3">
        <w:rPr>
          <w:sz w:val="24"/>
          <w:szCs w:val="24"/>
        </w:rPr>
        <w:t xml:space="preserve"> </w:t>
      </w:r>
      <w:proofErr w:type="spellStart"/>
      <w:r w:rsidRPr="00DF0CE3">
        <w:rPr>
          <w:sz w:val="24"/>
          <w:szCs w:val="24"/>
        </w:rPr>
        <w:t>Skinner</w:t>
      </w:r>
      <w:proofErr w:type="spellEnd"/>
      <w:r w:rsidRPr="00DF0CE3">
        <w:rPr>
          <w:sz w:val="24"/>
          <w:szCs w:val="24"/>
        </w:rPr>
        <w:t xml:space="preserve"> és Yves Charles </w:t>
      </w:r>
      <w:proofErr w:type="spellStart"/>
      <w:r w:rsidRPr="00DF0CE3">
        <w:rPr>
          <w:sz w:val="24"/>
          <w:szCs w:val="24"/>
        </w:rPr>
        <w:t>Zarka</w:t>
      </w:r>
      <w:proofErr w:type="spellEnd"/>
      <w:r w:rsidRPr="00DF0CE3">
        <w:rPr>
          <w:sz w:val="24"/>
          <w:szCs w:val="24"/>
        </w:rPr>
        <w:t xml:space="preserve"> amszterdami vitájáról. Hel</w:t>
      </w:r>
      <w:r w:rsidRPr="00DF0CE3">
        <w:rPr>
          <w:sz w:val="24"/>
          <w:szCs w:val="24"/>
        </w:rPr>
        <w:t>i</w:t>
      </w:r>
      <w:r w:rsidRPr="00DF0CE3">
        <w:rPr>
          <w:sz w:val="24"/>
          <w:szCs w:val="24"/>
        </w:rPr>
        <w:t>kon. Irodalomtudományi Szemle, 55. évf. (2009) 1–2. sz.</w:t>
      </w:r>
    </w:p>
    <w:p w:rsidR="00DF0CE3" w:rsidRPr="00DE352F" w:rsidRDefault="00DF0CE3" w:rsidP="00DF0CE3">
      <w:pPr>
        <w:numPr>
          <w:ilvl w:val="0"/>
          <w:numId w:val="8"/>
        </w:numPr>
        <w:rPr>
          <w:iCs/>
          <w:sz w:val="24"/>
          <w:szCs w:val="24"/>
        </w:rPr>
      </w:pPr>
      <w:r w:rsidRPr="00DE352F">
        <w:rPr>
          <w:b/>
          <w:iCs/>
          <w:sz w:val="24"/>
          <w:szCs w:val="24"/>
        </w:rPr>
        <w:t>Takáts József:</w:t>
      </w:r>
      <w:r w:rsidRPr="00DE352F">
        <w:rPr>
          <w:iCs/>
          <w:sz w:val="24"/>
          <w:szCs w:val="24"/>
        </w:rPr>
        <w:t xml:space="preserve"> Magyar politikai beszédmódok a XIX. század elején. A keret.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</w:t>
      </w:r>
      <w:proofErr w:type="spellStart"/>
      <w:r w:rsidRPr="00DE352F">
        <w:rPr>
          <w:iCs/>
          <w:sz w:val="24"/>
          <w:szCs w:val="24"/>
        </w:rPr>
        <w:t>Szajbély</w:t>
      </w:r>
      <w:proofErr w:type="spellEnd"/>
      <w:r w:rsidRPr="00DE352F">
        <w:rPr>
          <w:iCs/>
          <w:sz w:val="24"/>
          <w:szCs w:val="24"/>
        </w:rPr>
        <w:t xml:space="preserve"> Mihály (szerk.): Mesterek, tanítványok. Ünnepi tanulmánykötet a hetvenéves </w:t>
      </w:r>
      <w:proofErr w:type="spellStart"/>
      <w:r w:rsidRPr="00DE352F">
        <w:rPr>
          <w:iCs/>
          <w:sz w:val="24"/>
          <w:szCs w:val="24"/>
        </w:rPr>
        <w:t>Csetri</w:t>
      </w:r>
      <w:proofErr w:type="spellEnd"/>
      <w:r w:rsidRPr="00DE352F">
        <w:rPr>
          <w:iCs/>
          <w:sz w:val="24"/>
          <w:szCs w:val="24"/>
        </w:rPr>
        <w:t xml:space="preserve"> Lajos tiszteletére. Budapest, 1999. 224–248. (vagy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Takáts József: A megfelelő ötvözet. Osiris, Bp., 2014.; </w:t>
      </w:r>
      <w:proofErr w:type="gramStart"/>
      <w:r w:rsidRPr="00DE352F">
        <w:rPr>
          <w:iCs/>
          <w:sz w:val="24"/>
          <w:szCs w:val="24"/>
        </w:rPr>
        <w:t>rövidítve</w:t>
      </w:r>
      <w:proofErr w:type="gramEnd"/>
      <w:r w:rsidRPr="00DE352F">
        <w:rPr>
          <w:iCs/>
          <w:sz w:val="24"/>
          <w:szCs w:val="24"/>
        </w:rPr>
        <w:t xml:space="preserve"> de kiegészítve: Takáts József: Modern magyar politikai eszmetörténet. Budapest, 2007. 14–21.) </w:t>
      </w:r>
    </w:p>
    <w:p w:rsidR="00DF0CE3" w:rsidRPr="00DF0CE3" w:rsidRDefault="00DF0CE3" w:rsidP="00DF0CE3">
      <w:pPr>
        <w:ind w:left="720"/>
        <w:rPr>
          <w:sz w:val="24"/>
          <w:szCs w:val="24"/>
          <w:shd w:val="clear" w:color="auto" w:fill="FFFFFF"/>
        </w:rPr>
      </w:pPr>
    </w:p>
    <w:p w:rsidR="00DF0CE3" w:rsidRPr="000B7697" w:rsidRDefault="00DF0CE3" w:rsidP="00DF0CE3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5–6</w:t>
      </w:r>
      <w:r w:rsidRPr="000B7697">
        <w:rPr>
          <w:b/>
          <w:iCs/>
          <w:sz w:val="24"/>
          <w:szCs w:val="24"/>
        </w:rPr>
        <w:t xml:space="preserve">. A </w:t>
      </w:r>
      <w:proofErr w:type="spellStart"/>
      <w:r w:rsidRPr="000B7697">
        <w:rPr>
          <w:b/>
          <w:iCs/>
          <w:sz w:val="24"/>
          <w:szCs w:val="24"/>
        </w:rPr>
        <w:t>kon</w:t>
      </w:r>
      <w:r>
        <w:rPr>
          <w:b/>
          <w:iCs/>
          <w:sz w:val="24"/>
          <w:szCs w:val="24"/>
        </w:rPr>
        <w:t>ceptualista</w:t>
      </w:r>
      <w:proofErr w:type="spellEnd"/>
      <w:r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fogalomtörténeti</w:t>
      </w:r>
      <w:r>
        <w:rPr>
          <w:b/>
          <w:iCs/>
          <w:sz w:val="24"/>
          <w:szCs w:val="24"/>
        </w:rPr>
        <w:t xml:space="preserve">) </w:t>
      </w:r>
      <w:r>
        <w:rPr>
          <w:b/>
          <w:iCs/>
          <w:sz w:val="24"/>
          <w:szCs w:val="24"/>
        </w:rPr>
        <w:t>közelítésmód</w:t>
      </w:r>
    </w:p>
    <w:p w:rsidR="00DF0CE3" w:rsidRPr="0072682E" w:rsidRDefault="00DF0CE3" w:rsidP="00B4648A">
      <w:pPr>
        <w:rPr>
          <w:i/>
          <w:sz w:val="24"/>
          <w:szCs w:val="24"/>
        </w:rPr>
      </w:pPr>
      <w:r w:rsidRPr="0072682E">
        <w:rPr>
          <w:i/>
          <w:sz w:val="24"/>
          <w:szCs w:val="24"/>
        </w:rPr>
        <w:t xml:space="preserve">Vizsgált alapszöveg: </w:t>
      </w:r>
    </w:p>
    <w:p w:rsidR="00803F27" w:rsidRPr="00803F27" w:rsidRDefault="00803F27" w:rsidP="00803F27">
      <w:pPr>
        <w:numPr>
          <w:ilvl w:val="0"/>
          <w:numId w:val="8"/>
        </w:numPr>
        <w:rPr>
          <w:iCs/>
          <w:sz w:val="24"/>
          <w:szCs w:val="24"/>
        </w:rPr>
      </w:pPr>
      <w:proofErr w:type="spellStart"/>
      <w:r w:rsidRPr="00803F27">
        <w:rPr>
          <w:b/>
          <w:iCs/>
          <w:sz w:val="24"/>
          <w:szCs w:val="24"/>
        </w:rPr>
        <w:t>Koselleck</w:t>
      </w:r>
      <w:proofErr w:type="spellEnd"/>
      <w:r w:rsidRPr="00803F27">
        <w:rPr>
          <w:b/>
          <w:iCs/>
          <w:sz w:val="24"/>
          <w:szCs w:val="24"/>
        </w:rPr>
        <w:t xml:space="preserve">, </w:t>
      </w:r>
      <w:proofErr w:type="spellStart"/>
      <w:r w:rsidRPr="00803F27">
        <w:rPr>
          <w:b/>
          <w:iCs/>
          <w:sz w:val="24"/>
          <w:szCs w:val="24"/>
        </w:rPr>
        <w:t>Reinhart</w:t>
      </w:r>
      <w:proofErr w:type="spellEnd"/>
      <w:r w:rsidRPr="00803F27">
        <w:rPr>
          <w:b/>
          <w:iCs/>
          <w:sz w:val="24"/>
          <w:szCs w:val="24"/>
        </w:rPr>
        <w:t>:</w:t>
      </w:r>
      <w:r w:rsidRPr="00803F27">
        <w:rPr>
          <w:iCs/>
          <w:sz w:val="24"/>
          <w:szCs w:val="24"/>
        </w:rPr>
        <w:t xml:space="preserve"> Fogalomtörténet és társadalomtörténet. </w:t>
      </w:r>
      <w:proofErr w:type="spellStart"/>
      <w:r w:rsidRPr="00803F27">
        <w:rPr>
          <w:iCs/>
          <w:sz w:val="24"/>
          <w:szCs w:val="24"/>
        </w:rPr>
        <w:t>In</w:t>
      </w:r>
      <w:proofErr w:type="spellEnd"/>
      <w:r w:rsidRPr="00803F27">
        <w:rPr>
          <w:iCs/>
          <w:sz w:val="24"/>
          <w:szCs w:val="24"/>
        </w:rPr>
        <w:t xml:space="preserve">: </w:t>
      </w:r>
      <w:proofErr w:type="spellStart"/>
      <w:r w:rsidRPr="00803F27">
        <w:rPr>
          <w:iCs/>
          <w:sz w:val="24"/>
          <w:szCs w:val="24"/>
        </w:rPr>
        <w:t>Uő</w:t>
      </w:r>
      <w:proofErr w:type="spellEnd"/>
      <w:r w:rsidRPr="00803F27">
        <w:rPr>
          <w:iCs/>
          <w:sz w:val="24"/>
          <w:szCs w:val="24"/>
        </w:rPr>
        <w:t>: Elmúlt jövő. [Ford. Hidas Zoltán.] Bp., 2003. 121–147.</w:t>
      </w:r>
    </w:p>
    <w:p w:rsidR="00803F27" w:rsidRPr="00803F27" w:rsidRDefault="00DF0CE3" w:rsidP="00B4648A">
      <w:pPr>
        <w:rPr>
          <w:i/>
          <w:sz w:val="24"/>
          <w:szCs w:val="24"/>
        </w:rPr>
      </w:pPr>
      <w:r w:rsidRPr="001E2F25">
        <w:rPr>
          <w:i/>
          <w:sz w:val="24"/>
          <w:szCs w:val="24"/>
        </w:rPr>
        <w:t xml:space="preserve">Válogatás az ajánlatba hozott segédanyagokból: </w:t>
      </w:r>
    </w:p>
    <w:p w:rsidR="00803F27" w:rsidRDefault="00803F27" w:rsidP="00803F27">
      <w:pPr>
        <w:numPr>
          <w:ilvl w:val="0"/>
          <w:numId w:val="8"/>
        </w:numPr>
        <w:rPr>
          <w:iCs/>
          <w:sz w:val="24"/>
          <w:szCs w:val="24"/>
        </w:rPr>
      </w:pPr>
      <w:r w:rsidRPr="002B09A3">
        <w:rPr>
          <w:b/>
          <w:iCs/>
          <w:sz w:val="24"/>
          <w:szCs w:val="24"/>
        </w:rPr>
        <w:t>Szabó Márton:</w:t>
      </w:r>
      <w:r w:rsidRPr="00803F27">
        <w:rPr>
          <w:iCs/>
          <w:sz w:val="24"/>
          <w:szCs w:val="24"/>
        </w:rPr>
        <w:t xml:space="preserve"> Politikai fogalmak történeti metszetben. </w:t>
      </w:r>
      <w:proofErr w:type="spellStart"/>
      <w:r w:rsidRPr="00803F27">
        <w:rPr>
          <w:iCs/>
          <w:sz w:val="24"/>
          <w:szCs w:val="24"/>
        </w:rPr>
        <w:t>In</w:t>
      </w:r>
      <w:proofErr w:type="spellEnd"/>
      <w:r w:rsidRPr="00803F27">
        <w:rPr>
          <w:iCs/>
          <w:sz w:val="24"/>
          <w:szCs w:val="24"/>
        </w:rPr>
        <w:t xml:space="preserve">: </w:t>
      </w:r>
      <w:proofErr w:type="spellStart"/>
      <w:r w:rsidRPr="00803F27">
        <w:rPr>
          <w:iCs/>
          <w:sz w:val="24"/>
          <w:szCs w:val="24"/>
        </w:rPr>
        <w:t>Koselleck</w:t>
      </w:r>
      <w:proofErr w:type="spellEnd"/>
      <w:r w:rsidRPr="00803F27">
        <w:rPr>
          <w:iCs/>
          <w:sz w:val="24"/>
          <w:szCs w:val="24"/>
        </w:rPr>
        <w:t xml:space="preserve">, </w:t>
      </w:r>
      <w:proofErr w:type="spellStart"/>
      <w:r w:rsidRPr="00803F27">
        <w:rPr>
          <w:iCs/>
          <w:sz w:val="24"/>
          <w:szCs w:val="24"/>
        </w:rPr>
        <w:t>Reinhardt</w:t>
      </w:r>
      <w:proofErr w:type="spellEnd"/>
      <w:r w:rsidRPr="00803F27">
        <w:rPr>
          <w:iCs/>
          <w:sz w:val="24"/>
          <w:szCs w:val="24"/>
        </w:rPr>
        <w:t xml:space="preserve">: Az aszimmetrikus ellenfogalmak történeti-politikai szemantikája. </w:t>
      </w:r>
      <w:proofErr w:type="spellStart"/>
      <w:r w:rsidRPr="00803F27">
        <w:rPr>
          <w:iCs/>
          <w:sz w:val="24"/>
          <w:szCs w:val="24"/>
        </w:rPr>
        <w:t>Jószöveg</w:t>
      </w:r>
      <w:proofErr w:type="spellEnd"/>
      <w:r w:rsidRPr="00803F27">
        <w:rPr>
          <w:iCs/>
          <w:sz w:val="24"/>
          <w:szCs w:val="24"/>
        </w:rPr>
        <w:t xml:space="preserve"> tankönyvek, h. n. 1997. 83–103.</w:t>
      </w:r>
    </w:p>
    <w:p w:rsidR="002B09A3" w:rsidRPr="002B09A3" w:rsidRDefault="002B09A3" w:rsidP="002B09A3">
      <w:pPr>
        <w:numPr>
          <w:ilvl w:val="0"/>
          <w:numId w:val="8"/>
        </w:numPr>
        <w:rPr>
          <w:sz w:val="24"/>
          <w:szCs w:val="24"/>
        </w:rPr>
      </w:pPr>
      <w:r w:rsidRPr="00B4648A">
        <w:rPr>
          <w:b/>
          <w:sz w:val="24"/>
          <w:szCs w:val="24"/>
        </w:rPr>
        <w:t>Halmos Károly:</w:t>
      </w:r>
      <w:r w:rsidRPr="00344BFB">
        <w:rPr>
          <w:sz w:val="24"/>
          <w:szCs w:val="24"/>
        </w:rPr>
        <w:t xml:space="preserve"> A fogalomtörténeti megközelítés lehetőségei. </w:t>
      </w:r>
      <w:proofErr w:type="spellStart"/>
      <w:r w:rsidRPr="00344BFB">
        <w:rPr>
          <w:sz w:val="24"/>
          <w:szCs w:val="24"/>
        </w:rPr>
        <w:t>In</w:t>
      </w:r>
      <w:proofErr w:type="spellEnd"/>
      <w:r w:rsidRPr="00344BFB">
        <w:rPr>
          <w:sz w:val="24"/>
          <w:szCs w:val="24"/>
        </w:rPr>
        <w:t>: Források és történetírás – Válogatás a Miskolci Egyetem BTK által 1999. október 14-16. között rendezett történettudományi konferencia</w:t>
      </w:r>
      <w:r>
        <w:rPr>
          <w:sz w:val="24"/>
          <w:szCs w:val="24"/>
        </w:rPr>
        <w:t xml:space="preserve"> </w:t>
      </w:r>
      <w:r w:rsidRPr="00344BFB">
        <w:rPr>
          <w:sz w:val="24"/>
          <w:szCs w:val="24"/>
        </w:rPr>
        <w:t>előadásaiból</w:t>
      </w:r>
      <w:r>
        <w:rPr>
          <w:sz w:val="24"/>
          <w:szCs w:val="24"/>
        </w:rPr>
        <w:t>. Miskolc, 1999.</w:t>
      </w:r>
      <w:r w:rsidRPr="00344BFB">
        <w:rPr>
          <w:sz w:val="24"/>
          <w:szCs w:val="24"/>
        </w:rPr>
        <w:t xml:space="preserve"> 223–235.</w:t>
      </w:r>
    </w:p>
    <w:p w:rsidR="00DF0CE3" w:rsidRPr="00DE352F" w:rsidRDefault="00DF0CE3" w:rsidP="00DF0CE3">
      <w:pPr>
        <w:numPr>
          <w:ilvl w:val="0"/>
          <w:numId w:val="8"/>
        </w:numPr>
        <w:rPr>
          <w:iCs/>
          <w:sz w:val="24"/>
          <w:szCs w:val="24"/>
        </w:rPr>
      </w:pPr>
      <w:proofErr w:type="spellStart"/>
      <w:r w:rsidRPr="002B09A3">
        <w:rPr>
          <w:b/>
          <w:iCs/>
          <w:sz w:val="24"/>
          <w:szCs w:val="24"/>
        </w:rPr>
        <w:t>Koselleck</w:t>
      </w:r>
      <w:proofErr w:type="spellEnd"/>
      <w:r w:rsidRPr="002B09A3">
        <w:rPr>
          <w:b/>
          <w:iCs/>
          <w:sz w:val="24"/>
          <w:szCs w:val="24"/>
        </w:rPr>
        <w:t xml:space="preserve">, </w:t>
      </w:r>
      <w:proofErr w:type="spellStart"/>
      <w:r w:rsidRPr="002B09A3">
        <w:rPr>
          <w:b/>
          <w:iCs/>
          <w:sz w:val="24"/>
          <w:szCs w:val="24"/>
        </w:rPr>
        <w:t>Reinhart</w:t>
      </w:r>
      <w:proofErr w:type="spellEnd"/>
      <w:r w:rsidRPr="002B09A3">
        <w:rPr>
          <w:b/>
          <w:iCs/>
          <w:sz w:val="24"/>
          <w:szCs w:val="24"/>
        </w:rPr>
        <w:t>:</w:t>
      </w:r>
      <w:r w:rsidRPr="00DE352F">
        <w:rPr>
          <w:iCs/>
          <w:sz w:val="24"/>
          <w:szCs w:val="24"/>
        </w:rPr>
        <w:t xml:space="preserve"> </w:t>
      </w:r>
      <w:r w:rsidRPr="00DE352F">
        <w:rPr>
          <w:sz w:val="24"/>
          <w:szCs w:val="24"/>
        </w:rPr>
        <w:t>Nép, nemzet, nacionalizmus, tömeg.</w:t>
      </w:r>
      <w:r w:rsidRPr="00DE352F">
        <w:rPr>
          <w:iCs/>
          <w:sz w:val="24"/>
          <w:szCs w:val="24"/>
        </w:rPr>
        <w:t xml:space="preserve"> [ford.: Vincze Ferenc – Klement Judit] Korall, 2009. 37. sz. 5–15.</w:t>
      </w:r>
    </w:p>
    <w:p w:rsidR="00DF0CE3" w:rsidRDefault="00DF0CE3" w:rsidP="00DF0CE3">
      <w:pPr>
        <w:numPr>
          <w:ilvl w:val="0"/>
          <w:numId w:val="8"/>
        </w:numPr>
        <w:rPr>
          <w:iCs/>
          <w:sz w:val="24"/>
          <w:szCs w:val="24"/>
        </w:rPr>
      </w:pPr>
      <w:r w:rsidRPr="002B09A3">
        <w:rPr>
          <w:b/>
          <w:iCs/>
          <w:sz w:val="24"/>
          <w:szCs w:val="24"/>
        </w:rPr>
        <w:t>Kovács Ákos András – Lajtai L. László:</w:t>
      </w:r>
      <w:r w:rsidRPr="00DE352F">
        <w:rPr>
          <w:iCs/>
          <w:sz w:val="24"/>
          <w:szCs w:val="24"/>
        </w:rPr>
        <w:t xml:space="preserve"> </w:t>
      </w:r>
      <w:proofErr w:type="spellStart"/>
      <w:r w:rsidRPr="00DE352F">
        <w:rPr>
          <w:sz w:val="24"/>
          <w:szCs w:val="24"/>
        </w:rPr>
        <w:t>Koselleck</w:t>
      </w:r>
      <w:proofErr w:type="spellEnd"/>
      <w:r w:rsidRPr="00DE352F">
        <w:rPr>
          <w:sz w:val="24"/>
          <w:szCs w:val="24"/>
        </w:rPr>
        <w:t xml:space="preserve"> nemzetfogalma a </w:t>
      </w:r>
      <w:proofErr w:type="spellStart"/>
      <w:r w:rsidRPr="00DE352F">
        <w:rPr>
          <w:sz w:val="24"/>
          <w:szCs w:val="24"/>
        </w:rPr>
        <w:t>nacionalizmu-selméletek</w:t>
      </w:r>
      <w:proofErr w:type="spellEnd"/>
      <w:r w:rsidRPr="00DE352F">
        <w:rPr>
          <w:sz w:val="24"/>
          <w:szCs w:val="24"/>
        </w:rPr>
        <w:t xml:space="preserve"> fényében. </w:t>
      </w:r>
      <w:r w:rsidRPr="00DE352F">
        <w:rPr>
          <w:iCs/>
          <w:sz w:val="24"/>
          <w:szCs w:val="24"/>
        </w:rPr>
        <w:t>Korall, 2009. 37. sz. 17–25.</w:t>
      </w:r>
    </w:p>
    <w:p w:rsidR="00803F27" w:rsidRPr="00165FB8" w:rsidRDefault="00803F27" w:rsidP="00803F27">
      <w:pPr>
        <w:numPr>
          <w:ilvl w:val="0"/>
          <w:numId w:val="8"/>
        </w:numPr>
        <w:rPr>
          <w:sz w:val="24"/>
          <w:szCs w:val="24"/>
        </w:rPr>
      </w:pPr>
      <w:r w:rsidRPr="002B09A3">
        <w:rPr>
          <w:b/>
          <w:sz w:val="24"/>
          <w:szCs w:val="24"/>
        </w:rPr>
        <w:t>Nagy Ágoston – Pap Milán:</w:t>
      </w:r>
      <w:r w:rsidRPr="00BD2AF6">
        <w:rPr>
          <w:sz w:val="24"/>
          <w:szCs w:val="24"/>
        </w:rPr>
        <w:t xml:space="preserve"> A </w:t>
      </w:r>
      <w:proofErr w:type="spellStart"/>
      <w:r w:rsidRPr="00BD2AF6">
        <w:rPr>
          <w:sz w:val="24"/>
          <w:szCs w:val="24"/>
        </w:rPr>
        <w:t>Begriffsgeschichtétől</w:t>
      </w:r>
      <w:proofErr w:type="spellEnd"/>
      <w:r w:rsidRPr="00BD2AF6">
        <w:rPr>
          <w:sz w:val="24"/>
          <w:szCs w:val="24"/>
        </w:rPr>
        <w:t xml:space="preserve"> a fogalomtörténetekig – Historiográfiai vázlat. </w:t>
      </w:r>
      <w:proofErr w:type="spellStart"/>
      <w:r w:rsidRPr="00BD2AF6">
        <w:rPr>
          <w:sz w:val="24"/>
          <w:szCs w:val="24"/>
        </w:rPr>
        <w:t>In</w:t>
      </w:r>
      <w:proofErr w:type="spellEnd"/>
      <w:r w:rsidRPr="00BD2AF6">
        <w:rPr>
          <w:sz w:val="24"/>
          <w:szCs w:val="24"/>
        </w:rPr>
        <w:t xml:space="preserve">: Fogalomtörténet </w:t>
      </w:r>
      <w:proofErr w:type="spellStart"/>
      <w:r w:rsidRPr="00BD2AF6">
        <w:rPr>
          <w:sz w:val="24"/>
          <w:szCs w:val="24"/>
        </w:rPr>
        <w:t>Koselleck</w:t>
      </w:r>
      <w:proofErr w:type="spellEnd"/>
      <w:r w:rsidRPr="00BD2AF6">
        <w:rPr>
          <w:sz w:val="24"/>
          <w:szCs w:val="24"/>
        </w:rPr>
        <w:t xml:space="preserve"> után. A politikai nyelv kutatásának kortárs módszertana és gyakorlata. Szerk.: Molnár Attila Károly – Nagy Ágoston – Pap Milán, Bp., NKE Molnár Tamás Kutatóközpont, 2016. 7–19.</w:t>
      </w:r>
    </w:p>
    <w:p w:rsidR="00FF7EDC" w:rsidRDefault="00FF7EDC" w:rsidP="00D910FC">
      <w:pPr>
        <w:ind w:left="360"/>
        <w:jc w:val="both"/>
        <w:rPr>
          <w:b/>
        </w:rPr>
      </w:pPr>
    </w:p>
    <w:p w:rsidR="00B4648A" w:rsidRPr="00803F27" w:rsidRDefault="00B4648A" w:rsidP="00B4648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</w:t>
      </w:r>
      <w:r w:rsidRPr="00803F27">
        <w:rPr>
          <w:b/>
          <w:bCs/>
          <w:i/>
          <w:iCs/>
          <w:sz w:val="24"/>
          <w:szCs w:val="24"/>
        </w:rPr>
        <w:t xml:space="preserve">I. </w:t>
      </w:r>
      <w:r>
        <w:rPr>
          <w:b/>
          <w:bCs/>
          <w:i/>
          <w:iCs/>
          <w:sz w:val="24"/>
          <w:szCs w:val="24"/>
        </w:rPr>
        <w:t>Eszmetörténeti mélyfúrások</w:t>
      </w:r>
      <w:r w:rsidRPr="00803F27">
        <w:rPr>
          <w:b/>
          <w:bCs/>
          <w:i/>
          <w:iCs/>
          <w:sz w:val="24"/>
          <w:szCs w:val="24"/>
        </w:rPr>
        <w:t xml:space="preserve"> </w:t>
      </w:r>
    </w:p>
    <w:p w:rsidR="00B4648A" w:rsidRPr="00B4648A" w:rsidRDefault="00AE1B58" w:rsidP="00B4648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7</w:t>
      </w:r>
      <w:r w:rsidR="00B4648A" w:rsidRPr="00B4648A">
        <w:rPr>
          <w:b/>
          <w:iCs/>
          <w:sz w:val="24"/>
          <w:szCs w:val="24"/>
        </w:rPr>
        <w:t xml:space="preserve">, </w:t>
      </w:r>
      <w:r w:rsidR="00747531">
        <w:rPr>
          <w:b/>
          <w:iCs/>
          <w:sz w:val="24"/>
          <w:szCs w:val="24"/>
        </w:rPr>
        <w:t xml:space="preserve">Egy </w:t>
      </w:r>
      <w:proofErr w:type="spellStart"/>
      <w:r w:rsidR="00747531">
        <w:rPr>
          <w:b/>
          <w:iCs/>
          <w:sz w:val="24"/>
          <w:szCs w:val="24"/>
        </w:rPr>
        <w:t>defintív</w:t>
      </w:r>
      <w:proofErr w:type="spellEnd"/>
      <w:r w:rsidR="00747531">
        <w:rPr>
          <w:b/>
          <w:iCs/>
          <w:sz w:val="24"/>
          <w:szCs w:val="24"/>
        </w:rPr>
        <w:t xml:space="preserve"> </w:t>
      </w:r>
      <w:r w:rsidR="00B4648A">
        <w:rPr>
          <w:b/>
          <w:iCs/>
          <w:sz w:val="24"/>
          <w:szCs w:val="24"/>
        </w:rPr>
        <w:t>nemzetfogal</w:t>
      </w:r>
      <w:r w:rsidR="00747531">
        <w:rPr>
          <w:b/>
          <w:iCs/>
          <w:sz w:val="24"/>
          <w:szCs w:val="24"/>
        </w:rPr>
        <w:t>om</w:t>
      </w:r>
      <w:r w:rsidR="00B4648A">
        <w:rPr>
          <w:b/>
          <w:iCs/>
          <w:sz w:val="24"/>
          <w:szCs w:val="24"/>
        </w:rPr>
        <w:t xml:space="preserve"> – </w:t>
      </w:r>
      <w:proofErr w:type="spellStart"/>
      <w:r w:rsidR="00747531">
        <w:rPr>
          <w:b/>
          <w:iCs/>
          <w:sz w:val="24"/>
          <w:szCs w:val="24"/>
        </w:rPr>
        <w:t>Szontagh</w:t>
      </w:r>
      <w:proofErr w:type="spellEnd"/>
      <w:r w:rsidR="00747531">
        <w:rPr>
          <w:b/>
          <w:iCs/>
          <w:sz w:val="24"/>
          <w:szCs w:val="24"/>
        </w:rPr>
        <w:t xml:space="preserve"> Gusztáv </w:t>
      </w:r>
      <w:r w:rsidR="00B4648A">
        <w:rPr>
          <w:b/>
          <w:iCs/>
          <w:sz w:val="24"/>
          <w:szCs w:val="24"/>
        </w:rPr>
        <w:t>filozófiai igényű fogalomalkotás</w:t>
      </w:r>
      <w:r w:rsidR="00747531">
        <w:rPr>
          <w:b/>
          <w:iCs/>
          <w:sz w:val="24"/>
          <w:szCs w:val="24"/>
        </w:rPr>
        <w:t>ának</w:t>
      </w:r>
      <w:r w:rsidR="00B4648A">
        <w:rPr>
          <w:b/>
          <w:iCs/>
          <w:sz w:val="24"/>
          <w:szCs w:val="24"/>
        </w:rPr>
        <w:t xml:space="preserve"> </w:t>
      </w:r>
      <w:r w:rsidR="00075C24">
        <w:rPr>
          <w:b/>
          <w:iCs/>
          <w:sz w:val="24"/>
          <w:szCs w:val="24"/>
        </w:rPr>
        <w:t xml:space="preserve">a </w:t>
      </w:r>
      <w:r w:rsidR="00B4648A">
        <w:rPr>
          <w:b/>
          <w:iCs/>
          <w:sz w:val="24"/>
          <w:szCs w:val="24"/>
        </w:rPr>
        <w:t>sajátosságai</w:t>
      </w:r>
    </w:p>
    <w:p w:rsidR="00B4648A" w:rsidRPr="00B4648A" w:rsidRDefault="00B4648A" w:rsidP="00B4648A">
      <w:pPr>
        <w:rPr>
          <w:i/>
          <w:sz w:val="24"/>
          <w:szCs w:val="24"/>
        </w:rPr>
      </w:pPr>
      <w:r w:rsidRPr="00B4648A">
        <w:rPr>
          <w:i/>
          <w:sz w:val="24"/>
          <w:szCs w:val="24"/>
        </w:rPr>
        <w:t>Vizsgált alap</w:t>
      </w:r>
      <w:r>
        <w:rPr>
          <w:i/>
          <w:sz w:val="24"/>
          <w:szCs w:val="24"/>
        </w:rPr>
        <w:t>forrás</w:t>
      </w:r>
      <w:r w:rsidRPr="00B4648A">
        <w:rPr>
          <w:i/>
          <w:sz w:val="24"/>
          <w:szCs w:val="24"/>
        </w:rPr>
        <w:t xml:space="preserve">: </w:t>
      </w:r>
    </w:p>
    <w:p w:rsidR="00B4648A" w:rsidRDefault="00B4648A" w:rsidP="00B4648A">
      <w:pPr>
        <w:numPr>
          <w:ilvl w:val="0"/>
          <w:numId w:val="5"/>
        </w:numPr>
        <w:rPr>
          <w:sz w:val="24"/>
          <w:szCs w:val="24"/>
        </w:rPr>
      </w:pPr>
      <w:r w:rsidRPr="00DE352F">
        <w:rPr>
          <w:b/>
          <w:bCs/>
          <w:noProof/>
          <w:sz w:val="24"/>
          <w:szCs w:val="24"/>
        </w:rPr>
        <w:t>Szontagh, Gusztáv</w:t>
      </w:r>
      <w:r w:rsidRPr="00DE352F">
        <w:rPr>
          <w:noProof/>
          <w:sz w:val="24"/>
          <w:szCs w:val="24"/>
        </w:rPr>
        <w:t xml:space="preserve">: </w:t>
      </w:r>
      <w:r w:rsidRPr="00DE352F">
        <w:rPr>
          <w:iCs/>
          <w:noProof/>
          <w:sz w:val="24"/>
          <w:szCs w:val="24"/>
        </w:rPr>
        <w:t xml:space="preserve">Propylaeumok a társasági phikosophiához tekintettel hazánk viszonyaira. </w:t>
      </w:r>
      <w:r w:rsidRPr="00DE352F">
        <w:rPr>
          <w:noProof/>
          <w:sz w:val="24"/>
          <w:szCs w:val="24"/>
        </w:rPr>
        <w:t xml:space="preserve">Emich Gusztáv. Buda, 1843. </w:t>
      </w:r>
      <w:r w:rsidRPr="00DE352F">
        <w:rPr>
          <w:sz w:val="24"/>
          <w:szCs w:val="24"/>
        </w:rPr>
        <w:t>[</w:t>
      </w:r>
      <w:proofErr w:type="spellStart"/>
      <w:r w:rsidRPr="00DE352F">
        <w:rPr>
          <w:sz w:val="24"/>
          <w:szCs w:val="24"/>
        </w:rPr>
        <w:t>google</w:t>
      </w:r>
      <w:proofErr w:type="spellEnd"/>
      <w:r w:rsidRPr="00DE352F">
        <w:rPr>
          <w:sz w:val="24"/>
          <w:szCs w:val="24"/>
        </w:rPr>
        <w:t xml:space="preserve"> </w:t>
      </w:r>
      <w:proofErr w:type="spellStart"/>
      <w:r w:rsidRPr="00DE352F">
        <w:rPr>
          <w:sz w:val="24"/>
          <w:szCs w:val="24"/>
        </w:rPr>
        <w:t>books</w:t>
      </w:r>
      <w:proofErr w:type="spellEnd"/>
      <w:r w:rsidRPr="00DE352F">
        <w:rPr>
          <w:sz w:val="24"/>
          <w:szCs w:val="24"/>
        </w:rPr>
        <w:t>]</w:t>
      </w:r>
    </w:p>
    <w:p w:rsidR="00B4648A" w:rsidRPr="00B4648A" w:rsidRDefault="00B4648A" w:rsidP="00B4648A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Segédanyagok</w:t>
      </w:r>
      <w:r w:rsidRPr="00B4648A">
        <w:rPr>
          <w:i/>
          <w:sz w:val="24"/>
          <w:szCs w:val="24"/>
        </w:rPr>
        <w:t xml:space="preserve">: </w:t>
      </w:r>
    </w:p>
    <w:p w:rsidR="00B4648A" w:rsidRPr="00DE352F" w:rsidRDefault="00B4648A" w:rsidP="00B4648A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Szontagh Gusztáv</w:t>
      </w:r>
      <w:r w:rsidRPr="0035717C">
        <w:rPr>
          <w:sz w:val="24"/>
          <w:szCs w:val="24"/>
        </w:rPr>
        <w:t>:</w:t>
      </w:r>
      <w:r>
        <w:rPr>
          <w:sz w:val="24"/>
          <w:szCs w:val="24"/>
        </w:rPr>
        <w:t xml:space="preserve"> Emlékezések életemből. Szerk.: Mester Béla. MTA BTK FI – Gondolat Kiadó, Bp., 2017.  </w:t>
      </w:r>
    </w:p>
    <w:p w:rsidR="00B4648A" w:rsidRPr="00DE352F" w:rsidRDefault="00B4648A" w:rsidP="00B4648A">
      <w:pPr>
        <w:numPr>
          <w:ilvl w:val="0"/>
          <w:numId w:val="5"/>
        </w:numPr>
        <w:rPr>
          <w:noProof/>
          <w:sz w:val="24"/>
          <w:szCs w:val="24"/>
        </w:rPr>
      </w:pPr>
      <w:r w:rsidRPr="00DE352F">
        <w:rPr>
          <w:b/>
          <w:bCs/>
          <w:noProof/>
          <w:sz w:val="24"/>
          <w:szCs w:val="24"/>
        </w:rPr>
        <w:t xml:space="preserve">Mester Béla: </w:t>
      </w:r>
      <w:r w:rsidRPr="00DE352F">
        <w:rPr>
          <w:iCs/>
          <w:noProof/>
          <w:sz w:val="24"/>
          <w:szCs w:val="24"/>
        </w:rPr>
        <w:t xml:space="preserve">Magyar philosophia. </w:t>
      </w:r>
      <w:r w:rsidRPr="0035717C">
        <w:rPr>
          <w:iCs/>
          <w:noProof/>
          <w:sz w:val="24"/>
          <w:szCs w:val="24"/>
        </w:rPr>
        <w:t>A szenvedelmes dinnyésztől a lázadó Ikaros</w:t>
      </w:r>
      <w:r w:rsidRPr="00DE352F">
        <w:rPr>
          <w:iCs/>
          <w:noProof/>
          <w:sz w:val="24"/>
          <w:szCs w:val="24"/>
          <w:lang w:val="en-GB"/>
        </w:rPr>
        <w:t>zig</w:t>
      </w:r>
      <w:r w:rsidRPr="00DE352F">
        <w:rPr>
          <w:noProof/>
          <w:sz w:val="24"/>
          <w:szCs w:val="24"/>
          <w:lang w:val="en-GB"/>
        </w:rPr>
        <w:t xml:space="preserve">. </w:t>
      </w:r>
      <w:r w:rsidRPr="00DE352F">
        <w:rPr>
          <w:noProof/>
          <w:sz w:val="24"/>
          <w:szCs w:val="24"/>
        </w:rPr>
        <w:t>Pro Philosophia.</w:t>
      </w:r>
      <w:r w:rsidRPr="00DE352F">
        <w:rPr>
          <w:sz w:val="24"/>
          <w:szCs w:val="24"/>
        </w:rPr>
        <w:t xml:space="preserve"> </w:t>
      </w:r>
      <w:r w:rsidRPr="00DE352F">
        <w:rPr>
          <w:noProof/>
          <w:sz w:val="24"/>
          <w:szCs w:val="24"/>
        </w:rPr>
        <w:t xml:space="preserve">Kolozsvár–Szeged, 2006. </w:t>
      </w:r>
      <w:r w:rsidRPr="00DE352F">
        <w:rPr>
          <w:sz w:val="24"/>
          <w:szCs w:val="24"/>
        </w:rPr>
        <w:t>118–130.</w:t>
      </w:r>
      <w:r w:rsidRPr="00DE352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[MEK teljes kötet]</w:t>
      </w:r>
    </w:p>
    <w:p w:rsidR="00B4648A" w:rsidRDefault="00B4648A" w:rsidP="00B4648A">
      <w:pPr>
        <w:numPr>
          <w:ilvl w:val="0"/>
          <w:numId w:val="5"/>
        </w:numPr>
        <w:rPr>
          <w:iCs/>
          <w:sz w:val="24"/>
          <w:szCs w:val="24"/>
        </w:rPr>
      </w:pPr>
      <w:r w:rsidRPr="00DE352F">
        <w:rPr>
          <w:b/>
          <w:iCs/>
          <w:sz w:val="24"/>
          <w:szCs w:val="24"/>
        </w:rPr>
        <w:t>Varga János:</w:t>
      </w:r>
      <w:r w:rsidRPr="00DE352F">
        <w:rPr>
          <w:iCs/>
          <w:sz w:val="24"/>
          <w:szCs w:val="24"/>
        </w:rPr>
        <w:t xml:space="preserve"> Helyét kereső Magyarország. Politikai eszmék és koncepciók az 1840-es évek elején. Akadémiai Kiadó, Budapest, 1982. 25–41.</w:t>
      </w:r>
    </w:p>
    <w:p w:rsidR="00B4648A" w:rsidRPr="00DE352F" w:rsidRDefault="00B4648A" w:rsidP="00B4648A">
      <w:pPr>
        <w:numPr>
          <w:ilvl w:val="0"/>
          <w:numId w:val="5"/>
        </w:numPr>
        <w:rPr>
          <w:iCs/>
          <w:sz w:val="24"/>
          <w:szCs w:val="24"/>
        </w:rPr>
      </w:pPr>
      <w:r w:rsidRPr="006370BF">
        <w:rPr>
          <w:b/>
          <w:iCs/>
          <w:sz w:val="24"/>
          <w:szCs w:val="24"/>
        </w:rPr>
        <w:t>Csorba, László:</w:t>
      </w:r>
      <w:r w:rsidRPr="00DE352F">
        <w:rPr>
          <w:iCs/>
          <w:sz w:val="24"/>
          <w:szCs w:val="24"/>
        </w:rPr>
        <w:t xml:space="preserve"> </w:t>
      </w:r>
      <w:r w:rsidRPr="00DE352F">
        <w:rPr>
          <w:sz w:val="24"/>
          <w:szCs w:val="24"/>
        </w:rPr>
        <w:t xml:space="preserve">A szenvedelmes filozófus és a politikai nemzet. </w:t>
      </w:r>
      <w:proofErr w:type="spellStart"/>
      <w:r w:rsidRPr="00DE352F">
        <w:rPr>
          <w:sz w:val="24"/>
          <w:szCs w:val="24"/>
        </w:rPr>
        <w:t>Szontagh</w:t>
      </w:r>
      <w:proofErr w:type="spellEnd"/>
      <w:r w:rsidRPr="00DE352F">
        <w:rPr>
          <w:sz w:val="24"/>
          <w:szCs w:val="24"/>
        </w:rPr>
        <w:t xml:space="preserve"> Gusztáv útja a középutas liberalizmus táborába.</w:t>
      </w:r>
      <w:r w:rsidRPr="00DE352F">
        <w:rPr>
          <w:iCs/>
          <w:sz w:val="24"/>
          <w:szCs w:val="24"/>
        </w:rPr>
        <w:t xml:space="preserve">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</w:t>
      </w:r>
      <w:r w:rsidRPr="00DE352F">
        <w:rPr>
          <w:sz w:val="24"/>
          <w:szCs w:val="24"/>
        </w:rPr>
        <w:t>Nemzeti és társadalmi átalakulás a XIX. században Magyarországon.</w:t>
      </w:r>
      <w:r w:rsidRPr="00DE352F">
        <w:rPr>
          <w:iCs/>
          <w:sz w:val="24"/>
          <w:szCs w:val="24"/>
        </w:rPr>
        <w:t xml:space="preserve"> Tanulmányok Szabad György 70. születésnapjára.</w:t>
      </w:r>
      <w:r>
        <w:rPr>
          <w:iCs/>
          <w:sz w:val="24"/>
          <w:szCs w:val="24"/>
        </w:rPr>
        <w:t xml:space="preserve"> Szerk.: Orosz István […]. </w:t>
      </w:r>
      <w:r w:rsidRPr="00DE352F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p.,</w:t>
      </w:r>
      <w:r w:rsidRPr="00DE352F">
        <w:rPr>
          <w:iCs/>
          <w:sz w:val="24"/>
          <w:szCs w:val="24"/>
        </w:rPr>
        <w:t xml:space="preserve"> 1994. 263–276.</w:t>
      </w:r>
    </w:p>
    <w:p w:rsidR="00B4648A" w:rsidRDefault="00B4648A" w:rsidP="00B4648A">
      <w:pPr>
        <w:rPr>
          <w:iCs/>
          <w:sz w:val="24"/>
          <w:szCs w:val="24"/>
        </w:rPr>
      </w:pPr>
    </w:p>
    <w:p w:rsidR="00B4648A" w:rsidRDefault="00B4648A" w:rsidP="00B4648A">
      <w:pPr>
        <w:rPr>
          <w:iCs/>
          <w:sz w:val="24"/>
          <w:szCs w:val="24"/>
        </w:rPr>
      </w:pPr>
    </w:p>
    <w:p w:rsidR="00B4648A" w:rsidRDefault="00B4648A" w:rsidP="00B4648A">
      <w:pPr>
        <w:rPr>
          <w:iCs/>
          <w:sz w:val="24"/>
          <w:szCs w:val="24"/>
        </w:rPr>
      </w:pPr>
    </w:p>
    <w:p w:rsidR="00B4648A" w:rsidRDefault="00B4648A" w:rsidP="00B4648A">
      <w:pPr>
        <w:rPr>
          <w:iCs/>
          <w:sz w:val="24"/>
          <w:szCs w:val="24"/>
        </w:rPr>
      </w:pPr>
    </w:p>
    <w:p w:rsidR="00B4648A" w:rsidRPr="00B4648A" w:rsidRDefault="00AE1B58" w:rsidP="00B4648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B4648A" w:rsidRPr="00B4648A">
        <w:rPr>
          <w:b/>
          <w:iCs/>
          <w:sz w:val="24"/>
          <w:szCs w:val="24"/>
        </w:rPr>
        <w:t xml:space="preserve">, </w:t>
      </w:r>
      <w:r w:rsidR="00747531">
        <w:rPr>
          <w:b/>
          <w:iCs/>
          <w:sz w:val="24"/>
          <w:szCs w:val="24"/>
        </w:rPr>
        <w:t>Egy s</w:t>
      </w:r>
      <w:r w:rsidR="00B4648A">
        <w:rPr>
          <w:b/>
          <w:iCs/>
          <w:sz w:val="24"/>
          <w:szCs w:val="24"/>
        </w:rPr>
        <w:t>zellemi önelhelyezés</w:t>
      </w:r>
      <w:r w:rsidR="00B4648A">
        <w:rPr>
          <w:b/>
          <w:iCs/>
          <w:sz w:val="24"/>
          <w:szCs w:val="24"/>
        </w:rPr>
        <w:t xml:space="preserve"> </w:t>
      </w:r>
      <w:proofErr w:type="spellStart"/>
      <w:r w:rsidR="00B4648A">
        <w:rPr>
          <w:b/>
          <w:iCs/>
          <w:sz w:val="24"/>
          <w:szCs w:val="24"/>
        </w:rPr>
        <w:t>kontextualista-intencionalista</w:t>
      </w:r>
      <w:proofErr w:type="spellEnd"/>
      <w:r w:rsidR="00B4648A">
        <w:rPr>
          <w:b/>
          <w:iCs/>
          <w:sz w:val="24"/>
          <w:szCs w:val="24"/>
        </w:rPr>
        <w:t xml:space="preserve"> vizsgálat</w:t>
      </w:r>
      <w:r w:rsidR="00747531">
        <w:rPr>
          <w:b/>
          <w:iCs/>
          <w:sz w:val="24"/>
          <w:szCs w:val="24"/>
        </w:rPr>
        <w:t>a –</w:t>
      </w:r>
      <w:r>
        <w:rPr>
          <w:b/>
          <w:iCs/>
          <w:sz w:val="24"/>
          <w:szCs w:val="24"/>
        </w:rPr>
        <w:t xml:space="preserve"> </w:t>
      </w:r>
      <w:proofErr w:type="spellStart"/>
      <w:r w:rsidR="00747531">
        <w:rPr>
          <w:b/>
          <w:iCs/>
          <w:sz w:val="24"/>
          <w:szCs w:val="24"/>
        </w:rPr>
        <w:t>Vay</w:t>
      </w:r>
      <w:proofErr w:type="spellEnd"/>
      <w:r w:rsidR="00747531">
        <w:rPr>
          <w:b/>
          <w:iCs/>
          <w:sz w:val="24"/>
          <w:szCs w:val="24"/>
        </w:rPr>
        <w:t xml:space="preserve"> Dániel</w:t>
      </w:r>
      <w:r w:rsidR="00747531">
        <w:rPr>
          <w:b/>
          <w:iCs/>
          <w:sz w:val="24"/>
          <w:szCs w:val="24"/>
        </w:rPr>
        <w:t>,</w:t>
      </w:r>
      <w:r w:rsidR="00747531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egy „sokat ígérő” reformellenzéki ifjú </w:t>
      </w:r>
      <w:r w:rsidR="00747531">
        <w:rPr>
          <w:b/>
          <w:iCs/>
          <w:sz w:val="24"/>
          <w:szCs w:val="24"/>
        </w:rPr>
        <w:t>„eszmetöredékei”</w:t>
      </w:r>
    </w:p>
    <w:p w:rsidR="00B4648A" w:rsidRPr="00B4648A" w:rsidRDefault="00B4648A" w:rsidP="00B4648A">
      <w:pPr>
        <w:rPr>
          <w:i/>
          <w:sz w:val="24"/>
          <w:szCs w:val="24"/>
        </w:rPr>
      </w:pPr>
      <w:r w:rsidRPr="00B4648A">
        <w:rPr>
          <w:i/>
          <w:sz w:val="24"/>
          <w:szCs w:val="24"/>
        </w:rPr>
        <w:t>Vizsgált alap</w:t>
      </w:r>
      <w:r>
        <w:rPr>
          <w:i/>
          <w:sz w:val="24"/>
          <w:szCs w:val="24"/>
        </w:rPr>
        <w:t>forrás</w:t>
      </w:r>
      <w:r w:rsidRPr="00B4648A">
        <w:rPr>
          <w:i/>
          <w:sz w:val="24"/>
          <w:szCs w:val="24"/>
        </w:rPr>
        <w:t xml:space="preserve">: </w:t>
      </w:r>
    </w:p>
    <w:p w:rsidR="00B4648A" w:rsidRPr="00AE1B58" w:rsidRDefault="00AE1B58" w:rsidP="00B4648A">
      <w:pPr>
        <w:numPr>
          <w:ilvl w:val="0"/>
          <w:numId w:val="5"/>
        </w:numPr>
        <w:rPr>
          <w:iCs/>
          <w:noProof/>
          <w:sz w:val="24"/>
          <w:szCs w:val="24"/>
        </w:rPr>
      </w:pPr>
      <w:proofErr w:type="spellStart"/>
      <w:r w:rsidRPr="00AE1B58">
        <w:rPr>
          <w:b/>
          <w:iCs/>
          <w:noProof/>
          <w:sz w:val="24"/>
          <w:szCs w:val="24"/>
        </w:rPr>
        <w:t>Vay</w:t>
      </w:r>
      <w:proofErr w:type="spellEnd"/>
      <w:r w:rsidRPr="00AE1B58">
        <w:rPr>
          <w:b/>
          <w:iCs/>
          <w:noProof/>
          <w:sz w:val="24"/>
          <w:szCs w:val="24"/>
        </w:rPr>
        <w:t xml:space="preserve"> Dániel:</w:t>
      </w:r>
      <w:r w:rsidRPr="00AE1B58">
        <w:rPr>
          <w:iCs/>
          <w:noProof/>
          <w:sz w:val="24"/>
          <w:szCs w:val="24"/>
        </w:rPr>
        <w:t xml:space="preserve"> Eszmetöredékek a magyar reformról. Wigand</w:t>
      </w:r>
      <w:r>
        <w:rPr>
          <w:iCs/>
          <w:noProof/>
          <w:sz w:val="24"/>
          <w:szCs w:val="24"/>
        </w:rPr>
        <w:t xml:space="preserve">, </w:t>
      </w:r>
      <w:r w:rsidRPr="00AE1B58">
        <w:rPr>
          <w:iCs/>
          <w:noProof/>
          <w:sz w:val="24"/>
          <w:szCs w:val="24"/>
        </w:rPr>
        <w:t xml:space="preserve">Lipcse, 1844. </w:t>
      </w:r>
      <w:r w:rsidR="00B4648A" w:rsidRPr="00AE1B58">
        <w:rPr>
          <w:iCs/>
          <w:noProof/>
          <w:sz w:val="24"/>
          <w:szCs w:val="24"/>
        </w:rPr>
        <w:t>[google books]</w:t>
      </w:r>
    </w:p>
    <w:p w:rsidR="00B4648A" w:rsidRPr="00B4648A" w:rsidRDefault="00B4648A" w:rsidP="00B4648A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Segédanyagok</w:t>
      </w:r>
      <w:r w:rsidRPr="00B4648A">
        <w:rPr>
          <w:i/>
          <w:sz w:val="24"/>
          <w:szCs w:val="24"/>
        </w:rPr>
        <w:t xml:space="preserve">: </w:t>
      </w:r>
    </w:p>
    <w:p w:rsidR="00987720" w:rsidRDefault="00B4648A" w:rsidP="00B4648A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Sz</w:t>
      </w:r>
      <w:r w:rsidR="00AE1B58">
        <w:rPr>
          <w:b/>
          <w:bCs/>
          <w:noProof/>
          <w:sz w:val="24"/>
          <w:szCs w:val="24"/>
        </w:rPr>
        <w:t xml:space="preserve">űcs Pál: </w:t>
      </w:r>
      <w:r w:rsidR="00AE1B58" w:rsidRPr="00AE1B58">
        <w:rPr>
          <w:sz w:val="24"/>
          <w:szCs w:val="24"/>
        </w:rPr>
        <w:t>Párbaj és politika a reformkorban</w:t>
      </w:r>
      <w:r w:rsidR="00AE1B58">
        <w:rPr>
          <w:b/>
          <w:bCs/>
          <w:noProof/>
          <w:sz w:val="24"/>
          <w:szCs w:val="24"/>
        </w:rPr>
        <w:t xml:space="preserve"> </w:t>
      </w:r>
      <w:r w:rsidR="00AE1B58" w:rsidRPr="00987720">
        <w:rPr>
          <w:sz w:val="24"/>
          <w:szCs w:val="24"/>
        </w:rPr>
        <w:t xml:space="preserve">– Vay Dániel gróf különleges párbaj-afférje az utolsó rendi országgyűlésen. </w:t>
      </w:r>
      <w:r w:rsidR="00987720">
        <w:rPr>
          <w:sz w:val="24"/>
          <w:szCs w:val="24"/>
        </w:rPr>
        <w:t>Történeti Tanulmányok XVIII. (</w:t>
      </w:r>
      <w:proofErr w:type="spellStart"/>
      <w:proofErr w:type="gramStart"/>
      <w:r w:rsidR="00987720">
        <w:rPr>
          <w:sz w:val="24"/>
          <w:szCs w:val="24"/>
        </w:rPr>
        <w:t>Acta</w:t>
      </w:r>
      <w:proofErr w:type="spellEnd"/>
      <w:r w:rsidR="00987720">
        <w:rPr>
          <w:sz w:val="24"/>
          <w:szCs w:val="24"/>
        </w:rPr>
        <w:t xml:space="preserve"> …</w:t>
      </w:r>
      <w:proofErr w:type="gramEnd"/>
      <w:r w:rsidR="00987720">
        <w:rPr>
          <w:sz w:val="24"/>
          <w:szCs w:val="24"/>
        </w:rPr>
        <w:t xml:space="preserve">) Szerk.: </w:t>
      </w:r>
      <w:proofErr w:type="spellStart"/>
      <w:r w:rsidR="00987720">
        <w:rPr>
          <w:sz w:val="24"/>
          <w:szCs w:val="24"/>
        </w:rPr>
        <w:t>Velkey</w:t>
      </w:r>
      <w:proofErr w:type="spellEnd"/>
      <w:r w:rsidR="00987720">
        <w:rPr>
          <w:sz w:val="24"/>
          <w:szCs w:val="24"/>
        </w:rPr>
        <w:t xml:space="preserve"> Ferenc. Debreceni Egyetem, Debrecen, 2010 (2012). 143–162.</w:t>
      </w:r>
    </w:p>
    <w:p w:rsidR="00987720" w:rsidRDefault="00F05F78" w:rsidP="00987720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987720">
        <w:rPr>
          <w:b/>
          <w:sz w:val="24"/>
          <w:szCs w:val="24"/>
        </w:rPr>
        <w:t>Závodszky</w:t>
      </w:r>
      <w:proofErr w:type="spellEnd"/>
      <w:r w:rsidRPr="00987720">
        <w:rPr>
          <w:b/>
          <w:sz w:val="24"/>
          <w:szCs w:val="24"/>
        </w:rPr>
        <w:t xml:space="preserve"> Géza</w:t>
      </w:r>
      <w:r w:rsidRPr="00F05F78">
        <w:rPr>
          <w:b/>
          <w:sz w:val="24"/>
          <w:szCs w:val="24"/>
        </w:rPr>
        <w:t>:</w:t>
      </w:r>
      <w:r w:rsidRPr="00F05F78">
        <w:rPr>
          <w:sz w:val="24"/>
          <w:szCs w:val="24"/>
        </w:rPr>
        <w:t xml:space="preserve"> </w:t>
      </w:r>
      <w:r w:rsidRPr="00987720">
        <w:rPr>
          <w:sz w:val="24"/>
          <w:szCs w:val="24"/>
        </w:rPr>
        <w:t xml:space="preserve">Egy rendhagyó Magyarország-történet </w:t>
      </w:r>
      <w:r w:rsidRPr="00F05F78">
        <w:rPr>
          <w:sz w:val="24"/>
          <w:szCs w:val="24"/>
        </w:rPr>
        <w:t>(</w:t>
      </w:r>
      <w:proofErr w:type="spellStart"/>
      <w:r w:rsidRPr="00F05F78">
        <w:rPr>
          <w:sz w:val="24"/>
          <w:szCs w:val="24"/>
        </w:rPr>
        <w:t>Vay</w:t>
      </w:r>
      <w:proofErr w:type="spellEnd"/>
      <w:r w:rsidRPr="00F05F78">
        <w:rPr>
          <w:sz w:val="24"/>
          <w:szCs w:val="24"/>
        </w:rPr>
        <w:t xml:space="preserve"> Dániel gróf útja a történetírásig). Történelemtanítás, Online történelemdidaktikai folyóirat, (LI.) Új folyam VII. (2016.) 3–4. szám [1–29.]</w:t>
      </w:r>
      <w:r>
        <w:rPr>
          <w:sz w:val="24"/>
          <w:szCs w:val="24"/>
        </w:rPr>
        <w:t xml:space="preserve"> </w:t>
      </w:r>
    </w:p>
    <w:p w:rsidR="00BC0BAC" w:rsidRPr="00BC0BAC" w:rsidRDefault="00BC0BAC" w:rsidP="00BC0BAC">
      <w:pPr>
        <w:numPr>
          <w:ilvl w:val="0"/>
          <w:numId w:val="5"/>
        </w:numPr>
        <w:rPr>
          <w:sz w:val="24"/>
          <w:szCs w:val="24"/>
        </w:rPr>
      </w:pPr>
      <w:r w:rsidRPr="00BC0BAC">
        <w:rPr>
          <w:b/>
          <w:sz w:val="24"/>
          <w:szCs w:val="24"/>
        </w:rPr>
        <w:t>Fenyő István:</w:t>
      </w:r>
      <w:r w:rsidRPr="00BC0BAC">
        <w:rPr>
          <w:sz w:val="24"/>
          <w:szCs w:val="24"/>
        </w:rPr>
        <w:t xml:space="preserve"> A centralisták. Egy liberális csoport a reformkori Magyarországon. </w:t>
      </w:r>
      <w:r w:rsidR="00075C24" w:rsidRPr="00BC0BAC">
        <w:rPr>
          <w:sz w:val="24"/>
          <w:szCs w:val="24"/>
        </w:rPr>
        <w:t xml:space="preserve">Argumentum, </w:t>
      </w:r>
      <w:r w:rsidRPr="00BC0BAC">
        <w:rPr>
          <w:sz w:val="24"/>
          <w:szCs w:val="24"/>
        </w:rPr>
        <w:t xml:space="preserve">Bp., 1997. </w:t>
      </w:r>
    </w:p>
    <w:p w:rsidR="00BC0BAC" w:rsidRPr="00BC0BAC" w:rsidRDefault="00BC0BAC" w:rsidP="00BC0BAC">
      <w:pPr>
        <w:numPr>
          <w:ilvl w:val="0"/>
          <w:numId w:val="5"/>
        </w:numPr>
        <w:rPr>
          <w:sz w:val="24"/>
          <w:szCs w:val="24"/>
        </w:rPr>
      </w:pPr>
      <w:r w:rsidRPr="00BC0BAC">
        <w:rPr>
          <w:b/>
          <w:sz w:val="24"/>
          <w:szCs w:val="24"/>
        </w:rPr>
        <w:t>Gábori Kovács József:</w:t>
      </w:r>
      <w:r w:rsidRPr="00BC0BAC">
        <w:rPr>
          <w:sz w:val="24"/>
          <w:szCs w:val="24"/>
        </w:rPr>
        <w:t xml:space="preserve"> A centralista Pesti </w:t>
      </w:r>
      <w:proofErr w:type="spellStart"/>
      <w:r w:rsidRPr="00BC0BAC">
        <w:rPr>
          <w:sz w:val="24"/>
          <w:szCs w:val="24"/>
        </w:rPr>
        <w:t>Hirlap</w:t>
      </w:r>
      <w:proofErr w:type="spellEnd"/>
      <w:r w:rsidRPr="00BC0BAC">
        <w:rPr>
          <w:sz w:val="24"/>
          <w:szCs w:val="24"/>
        </w:rPr>
        <w:t xml:space="preserve"> polit</w:t>
      </w:r>
      <w:r w:rsidR="00075C24">
        <w:rPr>
          <w:sz w:val="24"/>
          <w:szCs w:val="24"/>
        </w:rPr>
        <w:t xml:space="preserve">ikai stratégiái 1844–1847. </w:t>
      </w:r>
      <w:r w:rsidRPr="00BC0BAC">
        <w:rPr>
          <w:sz w:val="24"/>
          <w:szCs w:val="24"/>
        </w:rPr>
        <w:t>Argumentum, Bp., 2016.</w:t>
      </w:r>
    </w:p>
    <w:p w:rsidR="00BC0BAC" w:rsidRDefault="00BC0BAC" w:rsidP="00BC0BAC">
      <w:pPr>
        <w:rPr>
          <w:b/>
          <w:iCs/>
          <w:sz w:val="24"/>
          <w:szCs w:val="24"/>
        </w:rPr>
      </w:pPr>
    </w:p>
    <w:p w:rsidR="00BC0BAC" w:rsidRPr="00B4648A" w:rsidRDefault="00BC0BAC" w:rsidP="00BC0BA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9</w:t>
      </w:r>
      <w:r w:rsidRPr="00B4648A">
        <w:rPr>
          <w:b/>
          <w:iCs/>
          <w:sz w:val="24"/>
          <w:szCs w:val="24"/>
        </w:rPr>
        <w:t xml:space="preserve">, </w:t>
      </w:r>
      <w:r w:rsidR="00747531">
        <w:rPr>
          <w:b/>
          <w:iCs/>
          <w:sz w:val="24"/>
          <w:szCs w:val="24"/>
        </w:rPr>
        <w:t>F</w:t>
      </w:r>
      <w:r>
        <w:rPr>
          <w:b/>
          <w:iCs/>
          <w:sz w:val="24"/>
          <w:szCs w:val="24"/>
        </w:rPr>
        <w:t>orradalom-fogal</w:t>
      </w:r>
      <w:r w:rsidR="00747531">
        <w:rPr>
          <w:b/>
          <w:iCs/>
          <w:sz w:val="24"/>
          <w:szCs w:val="24"/>
        </w:rPr>
        <w:t>o</w:t>
      </w:r>
      <w:r>
        <w:rPr>
          <w:b/>
          <w:iCs/>
          <w:sz w:val="24"/>
          <w:szCs w:val="24"/>
        </w:rPr>
        <w:t>m</w:t>
      </w:r>
      <w:r w:rsidR="00747531">
        <w:rPr>
          <w:b/>
          <w:iCs/>
          <w:sz w:val="24"/>
          <w:szCs w:val="24"/>
        </w:rPr>
        <w:t xml:space="preserve"> eszmékben és praxisban </w:t>
      </w:r>
      <w:r>
        <w:rPr>
          <w:b/>
          <w:iCs/>
          <w:sz w:val="24"/>
          <w:szCs w:val="24"/>
        </w:rPr>
        <w:t xml:space="preserve">– </w:t>
      </w:r>
      <w:r w:rsidR="00075C24">
        <w:rPr>
          <w:b/>
          <w:iCs/>
          <w:sz w:val="24"/>
          <w:szCs w:val="24"/>
        </w:rPr>
        <w:t xml:space="preserve">A „forradalmár” </w:t>
      </w:r>
      <w:r w:rsidR="00747531">
        <w:rPr>
          <w:b/>
          <w:iCs/>
          <w:sz w:val="24"/>
          <w:szCs w:val="24"/>
        </w:rPr>
        <w:t>Petőfi Sándor politikai alapfogalmai</w:t>
      </w:r>
    </w:p>
    <w:p w:rsidR="00BC0BAC" w:rsidRPr="00B4648A" w:rsidRDefault="00BC0BAC" w:rsidP="00BC0BAC">
      <w:pPr>
        <w:rPr>
          <w:i/>
          <w:sz w:val="24"/>
          <w:szCs w:val="24"/>
        </w:rPr>
      </w:pPr>
      <w:r w:rsidRPr="00B4648A">
        <w:rPr>
          <w:i/>
          <w:sz w:val="24"/>
          <w:szCs w:val="24"/>
        </w:rPr>
        <w:t>Vizsgált alap</w:t>
      </w:r>
      <w:r>
        <w:rPr>
          <w:i/>
          <w:sz w:val="24"/>
          <w:szCs w:val="24"/>
        </w:rPr>
        <w:t>forrás</w:t>
      </w:r>
      <w:r w:rsidR="00747531">
        <w:rPr>
          <w:i/>
          <w:sz w:val="24"/>
          <w:szCs w:val="24"/>
        </w:rPr>
        <w:t>ok</w:t>
      </w:r>
      <w:r w:rsidRPr="00B4648A">
        <w:rPr>
          <w:i/>
          <w:sz w:val="24"/>
          <w:szCs w:val="24"/>
        </w:rPr>
        <w:t xml:space="preserve">: </w:t>
      </w:r>
    </w:p>
    <w:p w:rsidR="00BC0BAC" w:rsidRDefault="000D2A53" w:rsidP="00BC0BAC">
      <w:pPr>
        <w:numPr>
          <w:ilvl w:val="0"/>
          <w:numId w:val="5"/>
        </w:numPr>
        <w:rPr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 xml:space="preserve">Lapok Petőfi Sándor naplójából. </w:t>
      </w:r>
      <w:r>
        <w:rPr>
          <w:iCs/>
          <w:noProof/>
          <w:sz w:val="24"/>
          <w:szCs w:val="24"/>
        </w:rPr>
        <w:t>P</w:t>
      </w:r>
      <w:r w:rsidRPr="000D2A53">
        <w:rPr>
          <w:iCs/>
          <w:noProof/>
          <w:sz w:val="24"/>
          <w:szCs w:val="24"/>
        </w:rPr>
        <w:t xml:space="preserve">etőfi </w:t>
      </w:r>
      <w:r>
        <w:rPr>
          <w:iCs/>
          <w:noProof/>
          <w:sz w:val="24"/>
          <w:szCs w:val="24"/>
        </w:rPr>
        <w:t>Sándor Összes Prózai Műve és Levelezése. Magyar Helikon, Bp., 1967. 398–411. (MEK)</w:t>
      </w:r>
    </w:p>
    <w:p w:rsidR="00B0016E" w:rsidRPr="00AF2164" w:rsidRDefault="00B0016E" w:rsidP="00AF2164">
      <w:pPr>
        <w:numPr>
          <w:ilvl w:val="0"/>
          <w:numId w:val="5"/>
        </w:numPr>
        <w:rPr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Petőfi Sándor</w:t>
      </w:r>
      <w:r w:rsidR="00075C24">
        <w:rPr>
          <w:b/>
          <w:iCs/>
          <w:noProof/>
          <w:sz w:val="24"/>
          <w:szCs w:val="24"/>
        </w:rPr>
        <w:t xml:space="preserve"> közleti lírája 1847–1848. </w:t>
      </w:r>
      <w:r w:rsidR="00075C24" w:rsidRPr="00075C24">
        <w:rPr>
          <w:iCs/>
          <w:noProof/>
          <w:sz w:val="24"/>
          <w:szCs w:val="24"/>
        </w:rPr>
        <w:t>Petőfi Sándor összes költeményei</w:t>
      </w:r>
      <w:r w:rsidR="00075C24">
        <w:rPr>
          <w:iCs/>
          <w:noProof/>
          <w:sz w:val="24"/>
          <w:szCs w:val="24"/>
        </w:rPr>
        <w:t>. [sokféle kiadásban] (MEK)</w:t>
      </w:r>
    </w:p>
    <w:p w:rsidR="00747531" w:rsidRPr="00B4648A" w:rsidRDefault="00747531" w:rsidP="00747531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Segédanyagok</w:t>
      </w:r>
      <w:r w:rsidRPr="00B4648A">
        <w:rPr>
          <w:i/>
          <w:sz w:val="24"/>
          <w:szCs w:val="24"/>
        </w:rPr>
        <w:t xml:space="preserve">: </w:t>
      </w:r>
    </w:p>
    <w:p w:rsidR="00191851" w:rsidRPr="00191851" w:rsidRDefault="00191851" w:rsidP="0019185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lang w:bidi="mni-IN"/>
        </w:rPr>
      </w:pPr>
      <w:r w:rsidRPr="00011480">
        <w:rPr>
          <w:b/>
          <w:sz w:val="24"/>
          <w:szCs w:val="24"/>
          <w:lang w:bidi="mni-IN"/>
        </w:rPr>
        <w:t>Fekete Sándor:</w:t>
      </w:r>
      <w:r w:rsidRPr="00191851">
        <w:rPr>
          <w:sz w:val="24"/>
          <w:szCs w:val="24"/>
          <w:lang w:bidi="mni-IN"/>
        </w:rPr>
        <w:t xml:space="preserve"> Petőfi evangéliuma. </w:t>
      </w:r>
      <w:r w:rsidR="00011480">
        <w:rPr>
          <w:sz w:val="24"/>
          <w:szCs w:val="24"/>
          <w:lang w:bidi="mni-IN"/>
        </w:rPr>
        <w:t>Kossuth</w:t>
      </w:r>
      <w:r w:rsidR="00011480">
        <w:rPr>
          <w:sz w:val="24"/>
          <w:szCs w:val="24"/>
          <w:lang w:bidi="mni-IN"/>
        </w:rPr>
        <w:t xml:space="preserve"> Kiadó</w:t>
      </w:r>
      <w:r w:rsidR="00011480">
        <w:rPr>
          <w:sz w:val="24"/>
          <w:szCs w:val="24"/>
          <w:lang w:bidi="mni-IN"/>
        </w:rPr>
        <w:t>,</w:t>
      </w:r>
      <w:r w:rsidR="00011480">
        <w:rPr>
          <w:sz w:val="24"/>
          <w:szCs w:val="24"/>
          <w:lang w:bidi="mni-IN"/>
        </w:rPr>
        <w:t xml:space="preserve"> Bp. 1989. főként: 102–170. [online:] </w:t>
      </w:r>
      <w:r w:rsidR="00011480" w:rsidRPr="00191851">
        <w:rPr>
          <w:sz w:val="24"/>
          <w:szCs w:val="24"/>
          <w:lang w:bidi="mni-IN"/>
        </w:rPr>
        <w:t xml:space="preserve">Digitális Irodalmi Akadémia, Petőfi Irodalmi Múzeum, </w:t>
      </w:r>
      <w:r w:rsidRPr="00191851">
        <w:rPr>
          <w:sz w:val="24"/>
          <w:szCs w:val="24"/>
          <w:lang w:bidi="mni-IN"/>
        </w:rPr>
        <w:t>B</w:t>
      </w:r>
      <w:r w:rsidR="00011480">
        <w:rPr>
          <w:sz w:val="24"/>
          <w:szCs w:val="24"/>
          <w:lang w:bidi="mni-IN"/>
        </w:rPr>
        <w:t>p.</w:t>
      </w:r>
      <w:r w:rsidRPr="00191851">
        <w:rPr>
          <w:sz w:val="24"/>
          <w:szCs w:val="24"/>
          <w:lang w:bidi="mni-IN"/>
        </w:rPr>
        <w:t>, 2011.</w:t>
      </w:r>
      <w:r w:rsidRPr="00B00C60">
        <w:t xml:space="preserve"> </w:t>
      </w:r>
    </w:p>
    <w:p w:rsidR="00382430" w:rsidRDefault="00075C24" w:rsidP="00075C24">
      <w:pPr>
        <w:numPr>
          <w:ilvl w:val="0"/>
          <w:numId w:val="5"/>
        </w:numPr>
        <w:rPr>
          <w:sz w:val="24"/>
          <w:szCs w:val="24"/>
        </w:rPr>
      </w:pPr>
      <w:r w:rsidRPr="00075C24">
        <w:rPr>
          <w:b/>
          <w:sz w:val="24"/>
          <w:szCs w:val="24"/>
          <w:lang w:bidi="mni-IN"/>
        </w:rPr>
        <w:t>Kerényi Ferenc:</w:t>
      </w:r>
      <w:r>
        <w:rPr>
          <w:sz w:val="24"/>
          <w:szCs w:val="24"/>
        </w:rPr>
        <w:t xml:space="preserve"> </w:t>
      </w:r>
      <w:r w:rsidRPr="00075C24">
        <w:rPr>
          <w:sz w:val="24"/>
          <w:szCs w:val="24"/>
        </w:rPr>
        <w:t>Petőfi Sándor élete és költészete</w:t>
      </w:r>
      <w:r>
        <w:rPr>
          <w:sz w:val="24"/>
          <w:szCs w:val="24"/>
        </w:rPr>
        <w:t>. Kritikai életrajz. Osiris, Bp., 2008. főként: 360–415.</w:t>
      </w:r>
    </w:p>
    <w:p w:rsidR="00075C24" w:rsidRDefault="00382430" w:rsidP="00075C24">
      <w:pPr>
        <w:numPr>
          <w:ilvl w:val="0"/>
          <w:numId w:val="5"/>
        </w:numPr>
        <w:rPr>
          <w:sz w:val="24"/>
          <w:szCs w:val="24"/>
        </w:rPr>
      </w:pPr>
      <w:r w:rsidRPr="00382430">
        <w:rPr>
          <w:b/>
          <w:sz w:val="24"/>
          <w:szCs w:val="24"/>
        </w:rPr>
        <w:t>Szilágyi Márton</w:t>
      </w:r>
      <w:r w:rsidRPr="00382430">
        <w:rPr>
          <w:b/>
          <w:sz w:val="24"/>
          <w:szCs w:val="24"/>
        </w:rPr>
        <w:t>:</w:t>
      </w:r>
      <w:r w:rsidRPr="00382430">
        <w:rPr>
          <w:sz w:val="24"/>
          <w:szCs w:val="24"/>
        </w:rPr>
        <w:t xml:space="preserve"> Üdvtörténeti távlat vagy társadalmi utópia? (Petőfi és a forradalom)</w:t>
      </w:r>
      <w:r>
        <w:rPr>
          <w:sz w:val="24"/>
          <w:szCs w:val="24"/>
        </w:rPr>
        <w:t>.</w:t>
      </w:r>
      <w:r w:rsidR="00075C24" w:rsidRPr="00382430">
        <w:rPr>
          <w:sz w:val="24"/>
          <w:szCs w:val="24"/>
        </w:rPr>
        <w:t xml:space="preserve"> </w:t>
      </w:r>
      <w:r>
        <w:rPr>
          <w:sz w:val="24"/>
          <w:szCs w:val="24"/>
        </w:rPr>
        <w:t>Irodalomismeret, 2017. 3. sz. 37–43.</w:t>
      </w:r>
      <w:r w:rsidR="00AB6A5C">
        <w:rPr>
          <w:sz w:val="24"/>
          <w:szCs w:val="24"/>
        </w:rPr>
        <w:t xml:space="preserve"> (</w:t>
      </w:r>
      <w:proofErr w:type="spellStart"/>
      <w:r w:rsidR="00AB6A5C">
        <w:rPr>
          <w:sz w:val="24"/>
          <w:szCs w:val="24"/>
        </w:rPr>
        <w:t>pdf</w:t>
      </w:r>
      <w:proofErr w:type="spellEnd"/>
      <w:r w:rsidR="00AB6A5C">
        <w:rPr>
          <w:sz w:val="24"/>
          <w:szCs w:val="24"/>
        </w:rPr>
        <w:t>)</w:t>
      </w:r>
    </w:p>
    <w:p w:rsidR="00AB6A5C" w:rsidRPr="00382430" w:rsidRDefault="00AB6A5C" w:rsidP="00075C24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Szilágyi Márton:</w:t>
      </w:r>
      <w:r>
        <w:rPr>
          <w:sz w:val="24"/>
          <w:szCs w:val="24"/>
        </w:rPr>
        <w:t xml:space="preserve"> Hagyománytörések. Tanulmányok az 1840-es évek magyar irodalmáról. Ráció, Bp., 2016. [Két tanulmány] 215–243.</w:t>
      </w:r>
    </w:p>
    <w:p w:rsidR="00A1765F" w:rsidRPr="00AF2164" w:rsidRDefault="000D2A53" w:rsidP="001C1210">
      <w:pPr>
        <w:numPr>
          <w:ilvl w:val="0"/>
          <w:numId w:val="5"/>
        </w:numPr>
        <w:rPr>
          <w:b/>
          <w:iCs/>
          <w:sz w:val="24"/>
          <w:szCs w:val="24"/>
        </w:rPr>
      </w:pPr>
      <w:r w:rsidRPr="00075C24">
        <w:rPr>
          <w:b/>
          <w:sz w:val="24"/>
          <w:szCs w:val="24"/>
        </w:rPr>
        <w:t>Hermann Róbert</w:t>
      </w:r>
      <w:r w:rsidRPr="00075C24">
        <w:rPr>
          <w:sz w:val="24"/>
          <w:szCs w:val="24"/>
        </w:rPr>
        <w:t>:</w:t>
      </w:r>
      <w:r w:rsidRPr="00075C24">
        <w:rPr>
          <w:sz w:val="24"/>
          <w:szCs w:val="24"/>
        </w:rPr>
        <w:t xml:space="preserve"> Egy visszhangtalan Petőfi-kézirat: a </w:t>
      </w:r>
      <w:r w:rsidRPr="00075C24">
        <w:rPr>
          <w:i/>
          <w:sz w:val="24"/>
          <w:szCs w:val="24"/>
        </w:rPr>
        <w:t>Históriai jegyzetek</w:t>
      </w:r>
      <w:r w:rsidRPr="00075C24">
        <w:rPr>
          <w:sz w:val="24"/>
          <w:szCs w:val="24"/>
        </w:rPr>
        <w:t>. ITK, 119. évf. (2015.) 1. sz. 36– 61.</w:t>
      </w:r>
      <w:r w:rsidR="00AB6A5C">
        <w:rPr>
          <w:sz w:val="24"/>
          <w:szCs w:val="24"/>
        </w:rPr>
        <w:t xml:space="preserve"> (</w:t>
      </w:r>
      <w:proofErr w:type="spellStart"/>
      <w:r w:rsidR="00AB6A5C">
        <w:rPr>
          <w:sz w:val="24"/>
          <w:szCs w:val="24"/>
        </w:rPr>
        <w:t>pdf</w:t>
      </w:r>
      <w:proofErr w:type="spellEnd"/>
      <w:r w:rsidR="00AB6A5C">
        <w:rPr>
          <w:sz w:val="24"/>
          <w:szCs w:val="24"/>
        </w:rPr>
        <w:t>)</w:t>
      </w:r>
    </w:p>
    <w:p w:rsidR="00AF2164" w:rsidRPr="00AF2164" w:rsidRDefault="00AF2164" w:rsidP="00AF216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[Historiográfiai érdekességként:] </w:t>
      </w:r>
      <w:r w:rsidRPr="00AF2164">
        <w:rPr>
          <w:b/>
          <w:sz w:val="24"/>
          <w:szCs w:val="24"/>
        </w:rPr>
        <w:t>Pándi Pál:</w:t>
      </w:r>
      <w:r>
        <w:rPr>
          <w:sz w:val="24"/>
          <w:szCs w:val="24"/>
        </w:rPr>
        <w:t xml:space="preserve"> „</w:t>
      </w:r>
      <w:r w:rsidRPr="00AF2164">
        <w:rPr>
          <w:sz w:val="24"/>
          <w:szCs w:val="24"/>
        </w:rPr>
        <w:t>Kísértetjárás</w:t>
      </w:r>
      <w:r>
        <w:rPr>
          <w:sz w:val="24"/>
          <w:szCs w:val="24"/>
        </w:rPr>
        <w:t>”</w:t>
      </w:r>
      <w:r w:rsidRPr="00AF2164">
        <w:rPr>
          <w:sz w:val="24"/>
          <w:szCs w:val="24"/>
        </w:rPr>
        <w:t xml:space="preserve"> Magyarországon II.</w:t>
      </w:r>
      <w:r w:rsidRPr="00AF2164">
        <w:t xml:space="preserve"> </w:t>
      </w:r>
      <w:r w:rsidRPr="00AF2164">
        <w:rPr>
          <w:sz w:val="24"/>
          <w:szCs w:val="24"/>
        </w:rPr>
        <w:t>Petőfi és az új szociális eszmék</w:t>
      </w:r>
      <w:r>
        <w:rPr>
          <w:sz w:val="24"/>
          <w:szCs w:val="24"/>
        </w:rPr>
        <w:t>. Magvető, Bp., 1972.</w:t>
      </w:r>
    </w:p>
    <w:p w:rsidR="00AF2164" w:rsidRPr="00AB6A5C" w:rsidRDefault="00AF2164" w:rsidP="00AB6A5C">
      <w:pPr>
        <w:ind w:left="720"/>
        <w:rPr>
          <w:sz w:val="24"/>
          <w:szCs w:val="24"/>
        </w:rPr>
      </w:pPr>
    </w:p>
    <w:p w:rsidR="00A1765F" w:rsidRPr="00747531" w:rsidRDefault="00747531" w:rsidP="00A1765F">
      <w:pPr>
        <w:rPr>
          <w:b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10</w:t>
      </w:r>
      <w:r w:rsidR="00A1765F" w:rsidRPr="00B4648A">
        <w:rPr>
          <w:b/>
          <w:iCs/>
          <w:sz w:val="24"/>
          <w:szCs w:val="24"/>
        </w:rPr>
        <w:t xml:space="preserve">, </w:t>
      </w:r>
      <w:r>
        <w:rPr>
          <w:b/>
          <w:iCs/>
          <w:sz w:val="24"/>
          <w:szCs w:val="24"/>
        </w:rPr>
        <w:t xml:space="preserve">A „számvetések” diskurzusa – </w:t>
      </w:r>
      <w:r w:rsidRPr="00DE352F">
        <w:rPr>
          <w:b/>
          <w:iCs/>
          <w:sz w:val="24"/>
          <w:szCs w:val="24"/>
        </w:rPr>
        <w:t>A „forradalom után” mint műfaj;</w:t>
      </w:r>
      <w:r w:rsidRPr="00DE352F">
        <w:rPr>
          <w:iCs/>
          <w:sz w:val="24"/>
          <w:szCs w:val="24"/>
        </w:rPr>
        <w:t xml:space="preserve"> </w:t>
      </w:r>
      <w:r w:rsidRPr="00747531">
        <w:rPr>
          <w:b/>
          <w:iCs/>
          <w:sz w:val="24"/>
          <w:szCs w:val="24"/>
        </w:rPr>
        <w:t xml:space="preserve">Kemény Zsigmond esszéi és eszményei Világos után </w:t>
      </w:r>
    </w:p>
    <w:p w:rsidR="00A1765F" w:rsidRPr="00B4648A" w:rsidRDefault="00A1765F" w:rsidP="00A1765F">
      <w:pPr>
        <w:rPr>
          <w:i/>
          <w:sz w:val="24"/>
          <w:szCs w:val="24"/>
        </w:rPr>
      </w:pPr>
      <w:r w:rsidRPr="00B4648A">
        <w:rPr>
          <w:i/>
          <w:sz w:val="24"/>
          <w:szCs w:val="24"/>
        </w:rPr>
        <w:t>Vizsgált alap</w:t>
      </w:r>
      <w:r>
        <w:rPr>
          <w:i/>
          <w:sz w:val="24"/>
          <w:szCs w:val="24"/>
        </w:rPr>
        <w:t>forrás</w:t>
      </w:r>
      <w:r w:rsidRPr="00B4648A">
        <w:rPr>
          <w:i/>
          <w:sz w:val="24"/>
          <w:szCs w:val="24"/>
        </w:rPr>
        <w:t xml:space="preserve">: </w:t>
      </w:r>
    </w:p>
    <w:p w:rsidR="00747531" w:rsidRPr="00DE352F" w:rsidRDefault="00747531" w:rsidP="00747531">
      <w:pPr>
        <w:numPr>
          <w:ilvl w:val="0"/>
          <w:numId w:val="5"/>
        </w:numPr>
        <w:rPr>
          <w:sz w:val="24"/>
          <w:szCs w:val="24"/>
        </w:rPr>
      </w:pPr>
      <w:r w:rsidRPr="00DE352F">
        <w:rPr>
          <w:b/>
          <w:bCs/>
          <w:sz w:val="24"/>
          <w:szCs w:val="24"/>
        </w:rPr>
        <w:t>Kemény Zsigmond:</w:t>
      </w:r>
      <w:r w:rsidRPr="00DE352F">
        <w:rPr>
          <w:sz w:val="24"/>
          <w:szCs w:val="24"/>
        </w:rPr>
        <w:t xml:space="preserve"> </w:t>
      </w:r>
      <w:r w:rsidRPr="00DE352F">
        <w:rPr>
          <w:iCs/>
          <w:sz w:val="24"/>
          <w:szCs w:val="24"/>
        </w:rPr>
        <w:t>Forradalom után.</w:t>
      </w:r>
      <w:r w:rsidRPr="00DE352F">
        <w:rPr>
          <w:sz w:val="24"/>
          <w:szCs w:val="24"/>
        </w:rPr>
        <w:t xml:space="preserve"> </w:t>
      </w:r>
      <w:proofErr w:type="spellStart"/>
      <w:r w:rsidRPr="00DE352F">
        <w:rPr>
          <w:sz w:val="24"/>
          <w:szCs w:val="24"/>
        </w:rPr>
        <w:t>In</w:t>
      </w:r>
      <w:proofErr w:type="spellEnd"/>
      <w:r w:rsidRPr="00DE352F">
        <w:rPr>
          <w:sz w:val="24"/>
          <w:szCs w:val="24"/>
        </w:rPr>
        <w:t xml:space="preserve">: </w:t>
      </w:r>
      <w:proofErr w:type="spellStart"/>
      <w:r w:rsidRPr="00DE352F">
        <w:rPr>
          <w:sz w:val="24"/>
          <w:szCs w:val="24"/>
        </w:rPr>
        <w:t>Uő</w:t>
      </w:r>
      <w:proofErr w:type="spellEnd"/>
      <w:r w:rsidRPr="00DE352F">
        <w:rPr>
          <w:sz w:val="24"/>
          <w:szCs w:val="24"/>
        </w:rPr>
        <w:t>: Változatok a történelemre. [Kemény Zsigmond Művei]</w:t>
      </w:r>
      <w:r>
        <w:rPr>
          <w:sz w:val="24"/>
          <w:szCs w:val="24"/>
        </w:rPr>
        <w:t xml:space="preserve"> Szerk.: Tóth Gyula. Bp., 1982. (MEK, </w:t>
      </w:r>
      <w:r w:rsidRPr="00DE352F">
        <w:rPr>
          <w:sz w:val="24"/>
          <w:szCs w:val="24"/>
        </w:rPr>
        <w:t>mtdaportal.extra.hu</w:t>
      </w:r>
      <w:r>
        <w:rPr>
          <w:sz w:val="24"/>
          <w:szCs w:val="24"/>
        </w:rPr>
        <w:t>)</w:t>
      </w:r>
      <w:r w:rsidRPr="00DE352F">
        <w:rPr>
          <w:sz w:val="24"/>
          <w:szCs w:val="24"/>
        </w:rPr>
        <w:t xml:space="preserve"> </w:t>
      </w:r>
    </w:p>
    <w:p w:rsidR="00A1765F" w:rsidRPr="00B4648A" w:rsidRDefault="00A1765F" w:rsidP="00A1765F">
      <w:pPr>
        <w:rPr>
          <w:i/>
          <w:sz w:val="24"/>
          <w:szCs w:val="24"/>
        </w:rPr>
      </w:pPr>
      <w:r>
        <w:rPr>
          <w:i/>
          <w:sz w:val="24"/>
          <w:szCs w:val="24"/>
        </w:rPr>
        <w:t>Segédanyagok</w:t>
      </w:r>
      <w:r w:rsidRPr="00B4648A">
        <w:rPr>
          <w:i/>
          <w:sz w:val="24"/>
          <w:szCs w:val="24"/>
        </w:rPr>
        <w:t xml:space="preserve">: </w:t>
      </w:r>
    </w:p>
    <w:p w:rsidR="00747531" w:rsidRPr="00DE352F" w:rsidRDefault="00747531" w:rsidP="00747531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DE352F">
        <w:rPr>
          <w:b/>
          <w:bCs/>
          <w:sz w:val="24"/>
          <w:szCs w:val="24"/>
        </w:rPr>
        <w:t>Szegedy-Maszák</w:t>
      </w:r>
      <w:proofErr w:type="spellEnd"/>
      <w:r w:rsidRPr="00DE352F">
        <w:rPr>
          <w:b/>
          <w:bCs/>
          <w:sz w:val="24"/>
          <w:szCs w:val="24"/>
        </w:rPr>
        <w:t xml:space="preserve"> Mihály:</w:t>
      </w:r>
      <w:r w:rsidRPr="00DE352F">
        <w:rPr>
          <w:sz w:val="24"/>
          <w:szCs w:val="24"/>
        </w:rPr>
        <w:t xml:space="preserve"> Kemény Zsigmond. </w:t>
      </w:r>
      <w:proofErr w:type="spellStart"/>
      <w:r w:rsidRPr="00DE352F">
        <w:rPr>
          <w:sz w:val="24"/>
          <w:szCs w:val="24"/>
        </w:rPr>
        <w:t>Kalligram</w:t>
      </w:r>
      <w:proofErr w:type="spellEnd"/>
      <w:r w:rsidRPr="00DE352F">
        <w:rPr>
          <w:sz w:val="24"/>
          <w:szCs w:val="24"/>
        </w:rPr>
        <w:t>, Pozsony, 2007. 245–279.</w:t>
      </w:r>
    </w:p>
    <w:p w:rsidR="0054058F" w:rsidRPr="00DE352F" w:rsidRDefault="0054058F" w:rsidP="0054058F">
      <w:pPr>
        <w:numPr>
          <w:ilvl w:val="0"/>
          <w:numId w:val="5"/>
        </w:numPr>
        <w:rPr>
          <w:iCs/>
          <w:sz w:val="24"/>
          <w:szCs w:val="24"/>
        </w:rPr>
      </w:pPr>
      <w:r w:rsidRPr="0025536D">
        <w:rPr>
          <w:i/>
          <w:iCs/>
          <w:sz w:val="24"/>
          <w:szCs w:val="24"/>
        </w:rPr>
        <w:t>A sors kísértései.</w:t>
      </w:r>
      <w:r w:rsidRPr="00DE352F">
        <w:rPr>
          <w:iCs/>
          <w:sz w:val="24"/>
          <w:szCs w:val="24"/>
        </w:rPr>
        <w:t xml:space="preserve"> Tanulmányok Kemény Zsigmond munkásságáról születésének 200. évfordulójára. Szerk.: </w:t>
      </w:r>
      <w:proofErr w:type="spellStart"/>
      <w:r w:rsidRPr="00DE352F">
        <w:rPr>
          <w:iCs/>
          <w:sz w:val="24"/>
          <w:szCs w:val="24"/>
        </w:rPr>
        <w:t>Szegedy-Maszák</w:t>
      </w:r>
      <w:proofErr w:type="spellEnd"/>
      <w:r w:rsidRPr="00DE352F">
        <w:rPr>
          <w:iCs/>
          <w:sz w:val="24"/>
          <w:szCs w:val="24"/>
        </w:rPr>
        <w:t xml:space="preserve"> Mihály. Ráció, Bp., 2014. A kötetből: </w:t>
      </w:r>
    </w:p>
    <w:p w:rsidR="0054058F" w:rsidRPr="00DE352F" w:rsidRDefault="0054058F" w:rsidP="0054058F">
      <w:pPr>
        <w:numPr>
          <w:ilvl w:val="1"/>
          <w:numId w:val="5"/>
        </w:numPr>
        <w:rPr>
          <w:iCs/>
          <w:sz w:val="24"/>
          <w:szCs w:val="24"/>
        </w:rPr>
      </w:pPr>
      <w:r w:rsidRPr="0025536D">
        <w:rPr>
          <w:b/>
          <w:iCs/>
          <w:sz w:val="24"/>
          <w:szCs w:val="24"/>
        </w:rPr>
        <w:lastRenderedPageBreak/>
        <w:t>Fehér M István:</w:t>
      </w:r>
      <w:r w:rsidRPr="00DE352F">
        <w:rPr>
          <w:iCs/>
          <w:sz w:val="24"/>
          <w:szCs w:val="24"/>
        </w:rPr>
        <w:t xml:space="preserve"> Forradalom és rendszerváltás. Kemény Zsigmond két politikai röpirata mai szemmel. 63–84.</w:t>
      </w:r>
    </w:p>
    <w:p w:rsidR="0054058F" w:rsidRPr="00DE352F" w:rsidRDefault="0054058F" w:rsidP="0054058F">
      <w:pPr>
        <w:numPr>
          <w:ilvl w:val="1"/>
          <w:numId w:val="5"/>
        </w:numPr>
        <w:rPr>
          <w:iCs/>
          <w:sz w:val="24"/>
          <w:szCs w:val="24"/>
        </w:rPr>
      </w:pPr>
      <w:proofErr w:type="spellStart"/>
      <w:r w:rsidRPr="0025536D">
        <w:rPr>
          <w:b/>
          <w:iCs/>
          <w:sz w:val="24"/>
          <w:szCs w:val="24"/>
        </w:rPr>
        <w:t>Gángó</w:t>
      </w:r>
      <w:proofErr w:type="spellEnd"/>
      <w:r w:rsidRPr="0025536D">
        <w:rPr>
          <w:b/>
          <w:iCs/>
          <w:sz w:val="24"/>
          <w:szCs w:val="24"/>
        </w:rPr>
        <w:t xml:space="preserve"> Gábor:</w:t>
      </w:r>
      <w:r w:rsidRPr="00DE352F">
        <w:rPr>
          <w:iCs/>
          <w:sz w:val="24"/>
          <w:szCs w:val="24"/>
        </w:rPr>
        <w:t xml:space="preserve"> Kemény Zsigmond és „az eszmék történészete”. 85–93.</w:t>
      </w:r>
    </w:p>
    <w:p w:rsidR="0054058F" w:rsidRPr="00DE352F" w:rsidRDefault="0054058F" w:rsidP="0054058F">
      <w:pPr>
        <w:numPr>
          <w:ilvl w:val="1"/>
          <w:numId w:val="5"/>
        </w:numPr>
        <w:rPr>
          <w:iCs/>
          <w:sz w:val="24"/>
          <w:szCs w:val="24"/>
        </w:rPr>
      </w:pPr>
      <w:r w:rsidRPr="0025536D">
        <w:rPr>
          <w:b/>
          <w:iCs/>
          <w:sz w:val="24"/>
          <w:szCs w:val="24"/>
        </w:rPr>
        <w:t>Imre László:</w:t>
      </w:r>
      <w:r w:rsidRPr="00DE352F">
        <w:rPr>
          <w:iCs/>
          <w:sz w:val="24"/>
          <w:szCs w:val="24"/>
        </w:rPr>
        <w:t xml:space="preserve"> „bevált jóslatok” és </w:t>
      </w:r>
      <w:proofErr w:type="spellStart"/>
      <w:r w:rsidRPr="00DE352F">
        <w:rPr>
          <w:iCs/>
          <w:sz w:val="24"/>
          <w:szCs w:val="24"/>
        </w:rPr>
        <w:t>nemzetkarakterológiai</w:t>
      </w:r>
      <w:proofErr w:type="spellEnd"/>
      <w:r w:rsidRPr="00DE352F">
        <w:rPr>
          <w:iCs/>
          <w:sz w:val="24"/>
          <w:szCs w:val="24"/>
        </w:rPr>
        <w:t xml:space="preserve"> értékviszonyítások Kemény Zsigmond politikai jellemrajzaiban. 94–107.  </w:t>
      </w:r>
    </w:p>
    <w:p w:rsidR="0025536D" w:rsidRDefault="0025536D" w:rsidP="0025536D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DE352F">
        <w:rPr>
          <w:b/>
          <w:bCs/>
          <w:sz w:val="24"/>
          <w:szCs w:val="24"/>
        </w:rPr>
        <w:t>Szegedy-Maszák</w:t>
      </w:r>
      <w:proofErr w:type="spellEnd"/>
      <w:r w:rsidRPr="00DE352F">
        <w:rPr>
          <w:b/>
          <w:bCs/>
          <w:sz w:val="24"/>
          <w:szCs w:val="24"/>
        </w:rPr>
        <w:t xml:space="preserve"> Mihály:</w:t>
      </w:r>
      <w:r w:rsidRPr="00DE352F">
        <w:rPr>
          <w:sz w:val="24"/>
          <w:szCs w:val="24"/>
        </w:rPr>
        <w:t xml:space="preserve"> </w:t>
      </w:r>
      <w:r>
        <w:rPr>
          <w:sz w:val="24"/>
          <w:szCs w:val="24"/>
        </w:rPr>
        <w:t>Az újraértelmezés kényszere. (Kemény Zsigmond két röpirata a forradalomról.) Irodalomtörténet, 31/81. évf. (2000) 1. sz. 3–14</w:t>
      </w:r>
      <w:r w:rsidRPr="00DE352F">
        <w:rPr>
          <w:sz w:val="24"/>
          <w:szCs w:val="24"/>
        </w:rPr>
        <w:t>.</w:t>
      </w:r>
    </w:p>
    <w:p w:rsidR="0025536D" w:rsidRDefault="004A3B01" w:rsidP="0025536D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Papp F</w:t>
      </w:r>
      <w:r w:rsidR="0025536D">
        <w:rPr>
          <w:b/>
          <w:bCs/>
          <w:sz w:val="24"/>
          <w:szCs w:val="24"/>
        </w:rPr>
        <w:t>erenc</w:t>
      </w:r>
      <w:r>
        <w:rPr>
          <w:b/>
          <w:bCs/>
          <w:sz w:val="24"/>
          <w:szCs w:val="24"/>
        </w:rPr>
        <w:t>z:</w:t>
      </w:r>
      <w:r>
        <w:rPr>
          <w:sz w:val="24"/>
          <w:szCs w:val="24"/>
        </w:rPr>
        <w:t xml:space="preserve"> Báró Kemény Zsigmond. 2. kötet. MTA, Bp., 1923. 1–67.</w:t>
      </w:r>
    </w:p>
    <w:p w:rsidR="004A3B01" w:rsidRPr="00DE352F" w:rsidRDefault="004A3B01" w:rsidP="0025536D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Poszler</w:t>
      </w:r>
      <w:proofErr w:type="spellEnd"/>
      <w:r>
        <w:rPr>
          <w:b/>
          <w:bCs/>
          <w:sz w:val="24"/>
          <w:szCs w:val="24"/>
        </w:rPr>
        <w:t xml:space="preserve"> György:</w:t>
      </w:r>
      <w:r>
        <w:rPr>
          <w:sz w:val="24"/>
          <w:szCs w:val="24"/>
        </w:rPr>
        <w:t xml:space="preserve"> Közelebb az egyenlítőhöz. Politikai bölcsességünk – Keményről líraian. Világosság, 38. évf. (1997.) 9–10. sz. 27–38. </w:t>
      </w:r>
    </w:p>
    <w:p w:rsidR="005D2A49" w:rsidRDefault="005D2A49" w:rsidP="00BC0BAC">
      <w:pPr>
        <w:rPr>
          <w:b/>
          <w:iCs/>
          <w:sz w:val="24"/>
          <w:szCs w:val="24"/>
        </w:rPr>
      </w:pPr>
    </w:p>
    <w:p w:rsidR="00BC0BAC" w:rsidRPr="0025536D" w:rsidRDefault="00BC0BAC" w:rsidP="00BC0BA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11</w:t>
      </w:r>
      <w:r w:rsidRPr="00B4648A">
        <w:rPr>
          <w:b/>
          <w:iCs/>
          <w:sz w:val="24"/>
          <w:szCs w:val="24"/>
        </w:rPr>
        <w:t xml:space="preserve">, </w:t>
      </w:r>
      <w:r w:rsidRPr="00DE352F">
        <w:rPr>
          <w:b/>
          <w:iCs/>
          <w:sz w:val="24"/>
          <w:szCs w:val="24"/>
        </w:rPr>
        <w:t>A hagyományteremtés hagyományozódása</w:t>
      </w:r>
      <w:r w:rsidRPr="00DE352F">
        <w:rPr>
          <w:iCs/>
          <w:sz w:val="24"/>
          <w:szCs w:val="24"/>
        </w:rPr>
        <w:t xml:space="preserve"> – </w:t>
      </w:r>
      <w:r w:rsidR="00A1765F" w:rsidRPr="0025536D">
        <w:rPr>
          <w:b/>
          <w:iCs/>
          <w:sz w:val="24"/>
          <w:szCs w:val="24"/>
        </w:rPr>
        <w:t xml:space="preserve">Asbóth János </w:t>
      </w:r>
      <w:r w:rsidR="00A1765F" w:rsidRPr="0025536D">
        <w:rPr>
          <w:b/>
          <w:iCs/>
          <w:sz w:val="24"/>
          <w:szCs w:val="24"/>
        </w:rPr>
        <w:t>k</w:t>
      </w:r>
      <w:r w:rsidRPr="0025536D">
        <w:rPr>
          <w:b/>
          <w:iCs/>
          <w:sz w:val="24"/>
          <w:szCs w:val="24"/>
        </w:rPr>
        <w:t>ánon-képzés</w:t>
      </w:r>
      <w:r w:rsidR="00A1765F" w:rsidRPr="0025536D">
        <w:rPr>
          <w:b/>
          <w:iCs/>
          <w:sz w:val="24"/>
          <w:szCs w:val="24"/>
        </w:rPr>
        <w:t>e</w:t>
      </w:r>
      <w:r w:rsidRPr="0025536D">
        <w:rPr>
          <w:b/>
          <w:iCs/>
          <w:sz w:val="24"/>
          <w:szCs w:val="24"/>
        </w:rPr>
        <w:t xml:space="preserve"> (és annak hatása) </w:t>
      </w:r>
      <w:r w:rsidR="00A1765F" w:rsidRPr="0025536D">
        <w:rPr>
          <w:b/>
          <w:iCs/>
          <w:sz w:val="24"/>
          <w:szCs w:val="24"/>
        </w:rPr>
        <w:t>a magyar konzervativizmusra</w:t>
      </w:r>
    </w:p>
    <w:p w:rsidR="00BC0BAC" w:rsidRPr="00B4648A" w:rsidRDefault="00BC0BAC" w:rsidP="00BC0BAC">
      <w:pPr>
        <w:rPr>
          <w:i/>
          <w:sz w:val="24"/>
          <w:szCs w:val="24"/>
        </w:rPr>
      </w:pPr>
      <w:r w:rsidRPr="00B4648A">
        <w:rPr>
          <w:i/>
          <w:sz w:val="24"/>
          <w:szCs w:val="24"/>
        </w:rPr>
        <w:t>Vizsgált alap</w:t>
      </w:r>
      <w:r>
        <w:rPr>
          <w:i/>
          <w:sz w:val="24"/>
          <w:szCs w:val="24"/>
        </w:rPr>
        <w:t>forrás</w:t>
      </w:r>
      <w:r w:rsidRPr="00B4648A">
        <w:rPr>
          <w:i/>
          <w:sz w:val="24"/>
          <w:szCs w:val="24"/>
        </w:rPr>
        <w:t xml:space="preserve">: </w:t>
      </w:r>
    </w:p>
    <w:p w:rsidR="0054058F" w:rsidRPr="00DE352F" w:rsidRDefault="0054058F" w:rsidP="0054058F">
      <w:pPr>
        <w:numPr>
          <w:ilvl w:val="0"/>
          <w:numId w:val="1"/>
        </w:numPr>
        <w:rPr>
          <w:sz w:val="24"/>
          <w:szCs w:val="24"/>
        </w:rPr>
      </w:pPr>
      <w:r w:rsidRPr="00DE352F">
        <w:rPr>
          <w:b/>
          <w:bCs/>
          <w:sz w:val="24"/>
          <w:szCs w:val="24"/>
        </w:rPr>
        <w:t>Asbóth János:</w:t>
      </w:r>
      <w:r w:rsidRPr="00DE352F">
        <w:rPr>
          <w:sz w:val="24"/>
          <w:szCs w:val="24"/>
        </w:rPr>
        <w:t xml:space="preserve"> </w:t>
      </w:r>
      <w:r w:rsidRPr="00DE352F">
        <w:rPr>
          <w:iCs/>
          <w:sz w:val="24"/>
          <w:szCs w:val="24"/>
        </w:rPr>
        <w:t xml:space="preserve">Magyar </w:t>
      </w:r>
      <w:proofErr w:type="spellStart"/>
      <w:r w:rsidRPr="00DE352F">
        <w:rPr>
          <w:iCs/>
          <w:sz w:val="24"/>
          <w:szCs w:val="24"/>
        </w:rPr>
        <w:t>conservativ</w:t>
      </w:r>
      <w:proofErr w:type="spellEnd"/>
      <w:r w:rsidRPr="00DE352F">
        <w:rPr>
          <w:iCs/>
          <w:sz w:val="24"/>
          <w:szCs w:val="24"/>
        </w:rPr>
        <w:t xml:space="preserve"> politika.</w:t>
      </w:r>
      <w:r w:rsidRPr="00DE352F">
        <w:rPr>
          <w:sz w:val="24"/>
          <w:szCs w:val="24"/>
        </w:rPr>
        <w:t xml:space="preserve"> Bp., 1875. (Harmadik kiadás) </w:t>
      </w:r>
      <w:r w:rsidR="00A1765F">
        <w:rPr>
          <w:sz w:val="24"/>
          <w:szCs w:val="24"/>
        </w:rPr>
        <w:t>[</w:t>
      </w:r>
      <w:proofErr w:type="spellStart"/>
      <w:r w:rsidR="00A1765F">
        <w:rPr>
          <w:sz w:val="24"/>
          <w:szCs w:val="24"/>
        </w:rPr>
        <w:t>archive-org</w:t>
      </w:r>
      <w:proofErr w:type="spellEnd"/>
      <w:r w:rsidR="00A1765F">
        <w:rPr>
          <w:sz w:val="24"/>
          <w:szCs w:val="24"/>
        </w:rPr>
        <w:t xml:space="preserve">; </w:t>
      </w:r>
      <w:r w:rsidRPr="00DE352F">
        <w:rPr>
          <w:sz w:val="24"/>
          <w:szCs w:val="24"/>
        </w:rPr>
        <w:t>mtdaportal.extra.hu</w:t>
      </w:r>
      <w:r w:rsidR="00A1765F">
        <w:rPr>
          <w:sz w:val="24"/>
          <w:szCs w:val="24"/>
        </w:rPr>
        <w:t>;</w:t>
      </w:r>
      <w:r w:rsidRPr="00DE352F">
        <w:rPr>
          <w:sz w:val="24"/>
          <w:szCs w:val="24"/>
        </w:rPr>
        <w:t xml:space="preserve"> </w:t>
      </w:r>
      <w:r w:rsidR="00A1765F">
        <w:rPr>
          <w:sz w:val="24"/>
          <w:szCs w:val="24"/>
        </w:rPr>
        <w:t>ú</w:t>
      </w:r>
      <w:r w:rsidRPr="00DE352F">
        <w:rPr>
          <w:sz w:val="24"/>
          <w:szCs w:val="24"/>
        </w:rPr>
        <w:t xml:space="preserve">j kiadása: Attraktor: </w:t>
      </w:r>
      <w:proofErr w:type="spellStart"/>
      <w:r w:rsidRPr="00DE352F">
        <w:rPr>
          <w:sz w:val="24"/>
          <w:szCs w:val="24"/>
        </w:rPr>
        <w:t>Máriabesnyő</w:t>
      </w:r>
      <w:proofErr w:type="spellEnd"/>
      <w:r w:rsidRPr="00DE352F">
        <w:rPr>
          <w:sz w:val="24"/>
          <w:szCs w:val="24"/>
        </w:rPr>
        <w:t>, 2011. ebben: 10–28., 92–117.]</w:t>
      </w:r>
    </w:p>
    <w:p w:rsidR="00BC0BAC" w:rsidRPr="00BC0BAC" w:rsidRDefault="00BC0BAC" w:rsidP="00BC0BAC">
      <w:pPr>
        <w:rPr>
          <w:i/>
          <w:sz w:val="24"/>
          <w:szCs w:val="24"/>
        </w:rPr>
      </w:pPr>
      <w:r w:rsidRPr="00BC0BAC">
        <w:rPr>
          <w:i/>
          <w:sz w:val="24"/>
          <w:szCs w:val="24"/>
        </w:rPr>
        <w:t xml:space="preserve">Segédanyagok: </w:t>
      </w:r>
    </w:p>
    <w:p w:rsidR="00BC0BAC" w:rsidRPr="00DE352F" w:rsidRDefault="00BC0BAC" w:rsidP="00BC0BAC">
      <w:pPr>
        <w:numPr>
          <w:ilvl w:val="0"/>
          <w:numId w:val="2"/>
        </w:numPr>
        <w:rPr>
          <w:iCs/>
          <w:sz w:val="24"/>
          <w:szCs w:val="24"/>
        </w:rPr>
      </w:pPr>
      <w:r w:rsidRPr="00A1765F">
        <w:rPr>
          <w:b/>
          <w:iCs/>
          <w:sz w:val="24"/>
          <w:szCs w:val="24"/>
        </w:rPr>
        <w:t>Asbóth János:</w:t>
      </w:r>
      <w:r w:rsidRPr="00DE352F">
        <w:rPr>
          <w:iCs/>
          <w:sz w:val="24"/>
          <w:szCs w:val="24"/>
        </w:rPr>
        <w:t xml:space="preserve"> A szabadság. Pest, 1872. 438–446. (Függelék a gyakorló politikáról) http://mtdaportal.extra.hu/books/a_szabadsag.pdf  </w:t>
      </w:r>
    </w:p>
    <w:p w:rsidR="00BC0BAC" w:rsidRPr="00DE352F" w:rsidRDefault="00BC0BAC" w:rsidP="00BC0BAC">
      <w:pPr>
        <w:numPr>
          <w:ilvl w:val="0"/>
          <w:numId w:val="2"/>
        </w:numPr>
        <w:rPr>
          <w:iCs/>
          <w:sz w:val="24"/>
          <w:szCs w:val="24"/>
        </w:rPr>
      </w:pPr>
      <w:r w:rsidRPr="00A1765F">
        <w:rPr>
          <w:b/>
          <w:iCs/>
          <w:sz w:val="24"/>
          <w:szCs w:val="24"/>
        </w:rPr>
        <w:t>Asbóth János:</w:t>
      </w:r>
      <w:r w:rsidRPr="00DE352F">
        <w:rPr>
          <w:iCs/>
          <w:sz w:val="24"/>
          <w:szCs w:val="24"/>
        </w:rPr>
        <w:t xml:space="preserve"> Három nemzedék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</w:t>
      </w:r>
      <w:proofErr w:type="spellStart"/>
      <w:r w:rsidRPr="00DE352F">
        <w:rPr>
          <w:iCs/>
          <w:sz w:val="24"/>
          <w:szCs w:val="24"/>
        </w:rPr>
        <w:t>Uő</w:t>
      </w:r>
      <w:proofErr w:type="spellEnd"/>
      <w:r w:rsidRPr="00DE352F">
        <w:rPr>
          <w:iCs/>
          <w:sz w:val="24"/>
          <w:szCs w:val="24"/>
        </w:rPr>
        <w:t xml:space="preserve">: Irodalmi és politikai </w:t>
      </w:r>
      <w:proofErr w:type="spellStart"/>
      <w:r w:rsidRPr="00DE352F">
        <w:rPr>
          <w:iCs/>
          <w:sz w:val="24"/>
          <w:szCs w:val="24"/>
        </w:rPr>
        <w:t>arczképek</w:t>
      </w:r>
      <w:proofErr w:type="spellEnd"/>
      <w:r w:rsidRPr="00DE352F">
        <w:rPr>
          <w:iCs/>
          <w:sz w:val="24"/>
          <w:szCs w:val="24"/>
        </w:rPr>
        <w:t>. Bp., 1876. 9–50</w:t>
      </w:r>
    </w:p>
    <w:p w:rsidR="00BC0BAC" w:rsidRPr="00DE352F" w:rsidRDefault="00BC0BAC" w:rsidP="00BC0BAC">
      <w:pPr>
        <w:numPr>
          <w:ilvl w:val="0"/>
          <w:numId w:val="2"/>
        </w:numPr>
        <w:rPr>
          <w:iCs/>
          <w:sz w:val="24"/>
          <w:szCs w:val="24"/>
        </w:rPr>
      </w:pPr>
      <w:r w:rsidRPr="00A1765F">
        <w:rPr>
          <w:b/>
          <w:iCs/>
          <w:sz w:val="24"/>
          <w:szCs w:val="24"/>
        </w:rPr>
        <w:t>Dénes Iván Zoltán:</w:t>
      </w:r>
      <w:r w:rsidRPr="00DE352F">
        <w:rPr>
          <w:iCs/>
          <w:sz w:val="24"/>
          <w:szCs w:val="24"/>
        </w:rPr>
        <w:t xml:space="preserve"> Liberális kihívásra adott konzervatív válasz. Budapest, Argumentum, Bibó István Szellemi Műhely. 2008.</w:t>
      </w:r>
      <w:r w:rsidRPr="00DE352F">
        <w:rPr>
          <w:rFonts w:eastAsia="MrsEavesM-Italic"/>
          <w:iCs/>
          <w:sz w:val="24"/>
          <w:szCs w:val="24"/>
        </w:rPr>
        <w:t xml:space="preserve"> </w:t>
      </w:r>
      <w:r w:rsidRPr="00DE352F">
        <w:rPr>
          <w:iCs/>
          <w:sz w:val="24"/>
          <w:szCs w:val="24"/>
        </w:rPr>
        <w:t>235–247.</w:t>
      </w:r>
    </w:p>
    <w:p w:rsidR="00BC0BAC" w:rsidRPr="00A1765F" w:rsidRDefault="00BC0BAC" w:rsidP="00531BE0">
      <w:pPr>
        <w:numPr>
          <w:ilvl w:val="0"/>
          <w:numId w:val="2"/>
        </w:numPr>
        <w:rPr>
          <w:sz w:val="24"/>
          <w:szCs w:val="24"/>
        </w:rPr>
      </w:pPr>
      <w:r w:rsidRPr="00A1765F">
        <w:rPr>
          <w:b/>
          <w:bCs/>
          <w:sz w:val="24"/>
          <w:szCs w:val="24"/>
        </w:rPr>
        <w:t>Szendrei László:</w:t>
      </w:r>
      <w:r w:rsidRPr="00A1765F">
        <w:rPr>
          <w:sz w:val="24"/>
          <w:szCs w:val="24"/>
        </w:rPr>
        <w:t xml:space="preserve"> </w:t>
      </w:r>
      <w:r w:rsidRPr="00A1765F">
        <w:rPr>
          <w:bCs/>
          <w:sz w:val="24"/>
          <w:szCs w:val="24"/>
        </w:rPr>
        <w:t xml:space="preserve">A liberalizmus és a konzervativizmus vonzáskörében. Asbóth János politikai-eszmei konstrukciójának változásai. Valóság, 43. évf. (2000.) 5. sz. 80–89. Vagy </w:t>
      </w:r>
      <w:proofErr w:type="spellStart"/>
      <w:r w:rsidRPr="00A1765F">
        <w:rPr>
          <w:bCs/>
          <w:sz w:val="24"/>
          <w:szCs w:val="24"/>
        </w:rPr>
        <w:t>Uő</w:t>
      </w:r>
      <w:proofErr w:type="spellEnd"/>
      <w:r w:rsidRPr="00A1765F">
        <w:rPr>
          <w:bCs/>
          <w:sz w:val="24"/>
          <w:szCs w:val="24"/>
        </w:rPr>
        <w:t xml:space="preserve">: </w:t>
      </w:r>
      <w:r w:rsidRPr="00A1765F">
        <w:rPr>
          <w:iCs/>
          <w:sz w:val="24"/>
          <w:szCs w:val="24"/>
        </w:rPr>
        <w:t xml:space="preserve">Asbóth János: </w:t>
      </w:r>
      <w:r w:rsidRPr="00A1765F">
        <w:rPr>
          <w:iCs/>
          <w:sz w:val="24"/>
          <w:szCs w:val="24"/>
        </w:rPr>
        <w:t xml:space="preserve">Magyar </w:t>
      </w:r>
      <w:proofErr w:type="spellStart"/>
      <w:r w:rsidRPr="00A1765F">
        <w:rPr>
          <w:iCs/>
          <w:sz w:val="24"/>
          <w:szCs w:val="24"/>
        </w:rPr>
        <w:t>Conservativ</w:t>
      </w:r>
      <w:proofErr w:type="spellEnd"/>
      <w:r w:rsidRPr="00A1765F">
        <w:rPr>
          <w:iCs/>
          <w:sz w:val="24"/>
          <w:szCs w:val="24"/>
        </w:rPr>
        <w:t xml:space="preserve"> Politika </w:t>
      </w:r>
      <w:r w:rsidRPr="00A1765F">
        <w:rPr>
          <w:iCs/>
          <w:sz w:val="24"/>
          <w:szCs w:val="24"/>
        </w:rPr>
        <w:t>című munkájának kialakulási közege és sajtóvisszhangja.</w:t>
      </w:r>
      <w:r w:rsidRPr="00A1765F">
        <w:rPr>
          <w:sz w:val="24"/>
          <w:szCs w:val="24"/>
        </w:rPr>
        <w:t xml:space="preserve"> </w:t>
      </w:r>
      <w:proofErr w:type="spellStart"/>
      <w:r w:rsidRPr="00A1765F">
        <w:rPr>
          <w:sz w:val="24"/>
          <w:szCs w:val="24"/>
        </w:rPr>
        <w:t>In</w:t>
      </w:r>
      <w:proofErr w:type="spellEnd"/>
      <w:r w:rsidRPr="00A1765F">
        <w:rPr>
          <w:sz w:val="24"/>
          <w:szCs w:val="24"/>
        </w:rPr>
        <w:t xml:space="preserve">: </w:t>
      </w:r>
      <w:r w:rsidR="00A1765F">
        <w:rPr>
          <w:sz w:val="24"/>
          <w:szCs w:val="24"/>
        </w:rPr>
        <w:t>Történeti tanulmányok XIII. (</w:t>
      </w:r>
      <w:proofErr w:type="spellStart"/>
      <w:r w:rsidR="00A1765F">
        <w:rPr>
          <w:sz w:val="24"/>
          <w:szCs w:val="24"/>
        </w:rPr>
        <w:t>Acta</w:t>
      </w:r>
      <w:proofErr w:type="spellEnd"/>
      <w:r w:rsidR="00A1765F">
        <w:rPr>
          <w:sz w:val="24"/>
          <w:szCs w:val="24"/>
        </w:rPr>
        <w:t xml:space="preserve">…) Szerk.: </w:t>
      </w:r>
      <w:proofErr w:type="spellStart"/>
      <w:r w:rsidR="00A1765F">
        <w:rPr>
          <w:sz w:val="24"/>
          <w:szCs w:val="24"/>
        </w:rPr>
        <w:t>Velkey</w:t>
      </w:r>
      <w:proofErr w:type="spellEnd"/>
      <w:r w:rsidR="00A1765F">
        <w:rPr>
          <w:sz w:val="24"/>
          <w:szCs w:val="24"/>
        </w:rPr>
        <w:t xml:space="preserve"> Ferenc. Debreceni Egyetem, Debrecen, 2005. 97–118. (</w:t>
      </w:r>
      <w:proofErr w:type="spellStart"/>
      <w:r w:rsidR="00A1765F">
        <w:rPr>
          <w:sz w:val="24"/>
          <w:szCs w:val="24"/>
        </w:rPr>
        <w:t>pdf</w:t>
      </w:r>
      <w:proofErr w:type="spellEnd"/>
      <w:r w:rsidR="00A1765F">
        <w:rPr>
          <w:sz w:val="24"/>
          <w:szCs w:val="24"/>
        </w:rPr>
        <w:t>.)</w:t>
      </w:r>
    </w:p>
    <w:p w:rsidR="00BC0BAC" w:rsidRPr="00DE352F" w:rsidRDefault="00BC0BAC" w:rsidP="00BC0BAC">
      <w:pPr>
        <w:numPr>
          <w:ilvl w:val="0"/>
          <w:numId w:val="2"/>
        </w:numPr>
        <w:rPr>
          <w:iCs/>
          <w:sz w:val="24"/>
          <w:szCs w:val="24"/>
        </w:rPr>
      </w:pPr>
      <w:proofErr w:type="spellStart"/>
      <w:r w:rsidRPr="00A1765F">
        <w:rPr>
          <w:b/>
          <w:iCs/>
          <w:sz w:val="24"/>
          <w:szCs w:val="24"/>
        </w:rPr>
        <w:t>Szegedy-Maszák</w:t>
      </w:r>
      <w:proofErr w:type="spellEnd"/>
      <w:r w:rsidRPr="00A1765F">
        <w:rPr>
          <w:b/>
          <w:iCs/>
          <w:sz w:val="24"/>
          <w:szCs w:val="24"/>
        </w:rPr>
        <w:t xml:space="preserve"> Mihály:</w:t>
      </w:r>
      <w:r w:rsidRPr="00DE352F">
        <w:rPr>
          <w:iCs/>
          <w:sz w:val="24"/>
          <w:szCs w:val="24"/>
        </w:rPr>
        <w:t xml:space="preserve"> Konzervatív ideológia Asbóth János műveiben. </w:t>
      </w:r>
      <w:proofErr w:type="spellStart"/>
      <w:r w:rsidRPr="00DE352F">
        <w:rPr>
          <w:iCs/>
          <w:sz w:val="24"/>
          <w:szCs w:val="24"/>
        </w:rPr>
        <w:t>In</w:t>
      </w:r>
      <w:proofErr w:type="spellEnd"/>
      <w:r w:rsidRPr="00DE352F">
        <w:rPr>
          <w:iCs/>
          <w:sz w:val="24"/>
          <w:szCs w:val="24"/>
        </w:rPr>
        <w:t xml:space="preserve">: </w:t>
      </w:r>
      <w:proofErr w:type="spellStart"/>
      <w:r w:rsidRPr="00DE352F">
        <w:rPr>
          <w:iCs/>
          <w:sz w:val="24"/>
          <w:szCs w:val="24"/>
        </w:rPr>
        <w:t>Lánczi</w:t>
      </w:r>
      <w:proofErr w:type="spellEnd"/>
      <w:r w:rsidRPr="00DE352F">
        <w:rPr>
          <w:iCs/>
          <w:sz w:val="24"/>
          <w:szCs w:val="24"/>
        </w:rPr>
        <w:t xml:space="preserve"> András (összeállította), Körmendy Zsuzsanna (szerk.): Korrajz 2005. A XXI. századi Intézet évkönyve. Konzervativizmus régen és ma. [Budapest,] XXI. Század Intézet, 2006. 57–83.</w:t>
      </w:r>
    </w:p>
    <w:p w:rsidR="0054058F" w:rsidRPr="00A1765F" w:rsidRDefault="0054058F" w:rsidP="00A1765F">
      <w:pPr>
        <w:numPr>
          <w:ilvl w:val="0"/>
          <w:numId w:val="2"/>
        </w:numPr>
        <w:rPr>
          <w:iCs/>
          <w:sz w:val="24"/>
          <w:szCs w:val="24"/>
        </w:rPr>
      </w:pPr>
      <w:proofErr w:type="spellStart"/>
      <w:r w:rsidRPr="00A1765F">
        <w:rPr>
          <w:b/>
          <w:iCs/>
          <w:sz w:val="24"/>
          <w:szCs w:val="24"/>
        </w:rPr>
        <w:t>Lánczi</w:t>
      </w:r>
      <w:proofErr w:type="spellEnd"/>
      <w:r w:rsidRPr="00A1765F">
        <w:rPr>
          <w:b/>
          <w:iCs/>
          <w:sz w:val="24"/>
          <w:szCs w:val="24"/>
        </w:rPr>
        <w:t xml:space="preserve"> András:</w:t>
      </w:r>
      <w:r w:rsidRPr="00A1765F">
        <w:rPr>
          <w:iCs/>
          <w:sz w:val="24"/>
          <w:szCs w:val="24"/>
        </w:rPr>
        <w:t xml:space="preserve"> Eszmék kora. Asbóth János és a modernség. Holmi, </w:t>
      </w:r>
      <w:r w:rsidR="00A1765F">
        <w:rPr>
          <w:iCs/>
          <w:sz w:val="24"/>
          <w:szCs w:val="24"/>
        </w:rPr>
        <w:t xml:space="preserve">4. évf. </w:t>
      </w:r>
      <w:r w:rsidR="00A1765F" w:rsidRPr="00A1765F">
        <w:rPr>
          <w:iCs/>
          <w:sz w:val="24"/>
          <w:szCs w:val="24"/>
        </w:rPr>
        <w:t>(1992)</w:t>
      </w:r>
      <w:r w:rsidR="00A1765F" w:rsidRPr="00A1765F">
        <w:rPr>
          <w:iCs/>
          <w:sz w:val="24"/>
          <w:szCs w:val="24"/>
        </w:rPr>
        <w:t xml:space="preserve"> </w:t>
      </w:r>
      <w:r w:rsidRPr="00A1765F">
        <w:rPr>
          <w:iCs/>
          <w:sz w:val="24"/>
          <w:szCs w:val="24"/>
        </w:rPr>
        <w:t>8. sz. 1128–1138.</w:t>
      </w:r>
    </w:p>
    <w:p w:rsidR="0054058F" w:rsidRPr="00DE352F" w:rsidRDefault="0054058F" w:rsidP="0054058F">
      <w:pPr>
        <w:rPr>
          <w:iCs/>
          <w:sz w:val="24"/>
          <w:szCs w:val="24"/>
        </w:rPr>
      </w:pPr>
    </w:p>
    <w:sectPr w:rsidR="0054058F" w:rsidRPr="00DE3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4B" w:rsidRDefault="005F444B" w:rsidP="00803F27">
      <w:r>
        <w:separator/>
      </w:r>
    </w:p>
  </w:endnote>
  <w:endnote w:type="continuationSeparator" w:id="0">
    <w:p w:rsidR="005F444B" w:rsidRDefault="005F444B" w:rsidP="008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sEavesM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930537"/>
      <w:docPartObj>
        <w:docPartGallery w:val="Page Numbers (Bottom of Page)"/>
        <w:docPartUnique/>
      </w:docPartObj>
    </w:sdtPr>
    <w:sdtContent>
      <w:p w:rsidR="00803F27" w:rsidRDefault="00803F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49" w:rsidRPr="005D2A49">
          <w:rPr>
            <w:noProof/>
            <w:lang w:val="hu-HU"/>
          </w:rPr>
          <w:t>1</w:t>
        </w:r>
        <w:r>
          <w:fldChar w:fldCharType="end"/>
        </w:r>
      </w:p>
    </w:sdtContent>
  </w:sdt>
  <w:p w:rsidR="00803F27" w:rsidRDefault="00803F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4B" w:rsidRDefault="005F444B" w:rsidP="00803F27">
      <w:r>
        <w:separator/>
      </w:r>
    </w:p>
  </w:footnote>
  <w:footnote w:type="continuationSeparator" w:id="0">
    <w:p w:rsidR="005F444B" w:rsidRDefault="005F444B" w:rsidP="0080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3D9"/>
    <w:multiLevelType w:val="hybridMultilevel"/>
    <w:tmpl w:val="23885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0082"/>
    <w:multiLevelType w:val="hybridMultilevel"/>
    <w:tmpl w:val="C8DC2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154B"/>
    <w:multiLevelType w:val="hybridMultilevel"/>
    <w:tmpl w:val="574E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6CCF"/>
    <w:multiLevelType w:val="hybridMultilevel"/>
    <w:tmpl w:val="200E0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483E"/>
    <w:multiLevelType w:val="hybridMultilevel"/>
    <w:tmpl w:val="571A0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3F58"/>
    <w:multiLevelType w:val="hybridMultilevel"/>
    <w:tmpl w:val="83946E8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F84671C"/>
    <w:multiLevelType w:val="hybridMultilevel"/>
    <w:tmpl w:val="712C2F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74238"/>
    <w:multiLevelType w:val="hybridMultilevel"/>
    <w:tmpl w:val="56B49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7936"/>
    <w:multiLevelType w:val="hybridMultilevel"/>
    <w:tmpl w:val="9950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3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F"/>
    <w:rsid w:val="00011480"/>
    <w:rsid w:val="00075C24"/>
    <w:rsid w:val="000B7697"/>
    <w:rsid w:val="000D2A53"/>
    <w:rsid w:val="00191851"/>
    <w:rsid w:val="001E21CB"/>
    <w:rsid w:val="001E2F25"/>
    <w:rsid w:val="0025536D"/>
    <w:rsid w:val="002B09A3"/>
    <w:rsid w:val="00382430"/>
    <w:rsid w:val="003F0412"/>
    <w:rsid w:val="00423A6C"/>
    <w:rsid w:val="004A3B01"/>
    <w:rsid w:val="0054058F"/>
    <w:rsid w:val="005905AC"/>
    <w:rsid w:val="005D2A49"/>
    <w:rsid w:val="005F444B"/>
    <w:rsid w:val="00721FBE"/>
    <w:rsid w:val="0072682E"/>
    <w:rsid w:val="00747531"/>
    <w:rsid w:val="00803F27"/>
    <w:rsid w:val="00987720"/>
    <w:rsid w:val="009F19FC"/>
    <w:rsid w:val="00A1765F"/>
    <w:rsid w:val="00AB6A5C"/>
    <w:rsid w:val="00AE1B58"/>
    <w:rsid w:val="00AF2164"/>
    <w:rsid w:val="00B0016E"/>
    <w:rsid w:val="00B4648A"/>
    <w:rsid w:val="00BC0BAC"/>
    <w:rsid w:val="00C5111B"/>
    <w:rsid w:val="00CD1E7B"/>
    <w:rsid w:val="00CE6774"/>
    <w:rsid w:val="00D03752"/>
    <w:rsid w:val="00D910FC"/>
    <w:rsid w:val="00DF0CE3"/>
    <w:rsid w:val="00EB7122"/>
    <w:rsid w:val="00F05F7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21C7-0272-42FB-B907-7248CC68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58F"/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F1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1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19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19F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19F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19FC"/>
    <w:pPr>
      <w:spacing w:before="240" w:after="60"/>
      <w:outlineLvl w:val="5"/>
    </w:pPr>
    <w:rPr>
      <w:b/>
      <w:b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19FC"/>
    <w:p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19FC"/>
    <w:pPr>
      <w:spacing w:before="240" w:after="60"/>
      <w:outlineLvl w:val="7"/>
    </w:pPr>
    <w:rPr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19F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unhideWhenUsed/>
    <w:rsid w:val="00721FBE"/>
    <w:rPr>
      <w:rFonts w:ascii="Times New Roman" w:hAnsi="Times New Roman"/>
      <w:sz w:val="18"/>
      <w:vertAlign w:val="superscript"/>
    </w:rPr>
  </w:style>
  <w:style w:type="paragraph" w:styleId="Lbjegyzetszveg">
    <w:name w:val="footnote text"/>
    <w:aliases w:val="Lábjegyzetszöveg Char Char Char C Char Char Char Char Char Char1,Lábjegyzetszöveg Char Char Char Char Char Char Char Char1,Lábjegyzetszöveg Char Char1,Lábjegyzetszöveg Char Char Char Char Char Char1,Lábjegyzetszöveg Char Char,Char"/>
    <w:basedOn w:val="Norml"/>
    <w:link w:val="LbjegyzetszvegChar"/>
    <w:semiHidden/>
    <w:unhideWhenUsed/>
    <w:qFormat/>
    <w:rsid w:val="00721FBE"/>
    <w:pPr>
      <w:spacing w:after="200" w:line="276" w:lineRule="auto"/>
    </w:pPr>
    <w:rPr>
      <w:sz w:val="18"/>
    </w:rPr>
  </w:style>
  <w:style w:type="character" w:customStyle="1" w:styleId="LbjegyzetszvegChar">
    <w:name w:val="Lábjegyzetszöveg Char"/>
    <w:aliases w:val="Lábjegyzetszöveg Char Char Char C Char Char Char Char Char Char1 Char,Lábjegyzetszöveg Char Char Char Char Char Char Char Char1 Char,Lábjegyzetszöveg Char Char1 Char,Lábjegyzetszöveg Char Char Char Char Char Char1 Char,Char Char"/>
    <w:link w:val="Lbjegyzetszveg"/>
    <w:uiPriority w:val="99"/>
    <w:semiHidden/>
    <w:rsid w:val="00721FBE"/>
    <w:rPr>
      <w:rFonts w:ascii="Times New Roman" w:hAnsi="Times New Roman"/>
      <w:sz w:val="18"/>
    </w:rPr>
  </w:style>
  <w:style w:type="character" w:customStyle="1" w:styleId="MegjegyzstrgyaChar1">
    <w:name w:val="Megjegyzés tárgya Char1"/>
    <w:uiPriority w:val="99"/>
    <w:semiHidden/>
    <w:rsid w:val="009F19F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VgjegyzetszvegeChar1">
    <w:name w:val="Végjegyzet szövege Char1"/>
    <w:uiPriority w:val="99"/>
    <w:semiHidden/>
    <w:rsid w:val="009F19FC"/>
    <w:rPr>
      <w:rFonts w:ascii="Calibri" w:eastAsia="Times New Roman" w:hAnsi="Calibri" w:cs="Times New Roman"/>
      <w:sz w:val="20"/>
      <w:szCs w:val="20"/>
    </w:rPr>
  </w:style>
  <w:style w:type="character" w:customStyle="1" w:styleId="Cmsor1Char">
    <w:name w:val="Címsor 1 Char"/>
    <w:link w:val="Cmsor1"/>
    <w:uiPriority w:val="9"/>
    <w:rsid w:val="009F19F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link w:val="Cmsor2"/>
    <w:uiPriority w:val="9"/>
    <w:semiHidden/>
    <w:rsid w:val="009F19F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link w:val="Cmsor3"/>
    <w:uiPriority w:val="9"/>
    <w:semiHidden/>
    <w:rsid w:val="009F19F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Cmsor4Char">
    <w:name w:val="Címsor 4 Char"/>
    <w:link w:val="Cmsor4"/>
    <w:uiPriority w:val="9"/>
    <w:semiHidden/>
    <w:rsid w:val="009F19FC"/>
    <w:rPr>
      <w:rFonts w:eastAsia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link w:val="Cmsor5"/>
    <w:uiPriority w:val="9"/>
    <w:semiHidden/>
    <w:rsid w:val="009F19FC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link w:val="Cmsor6"/>
    <w:uiPriority w:val="9"/>
    <w:semiHidden/>
    <w:rsid w:val="009F19FC"/>
    <w:rPr>
      <w:rFonts w:eastAsia="Times New Roman"/>
      <w:b/>
      <w:bCs/>
      <w:lang w:val="x-none" w:eastAsia="x-none"/>
    </w:rPr>
  </w:style>
  <w:style w:type="character" w:customStyle="1" w:styleId="Cmsor7Char">
    <w:name w:val="Címsor 7 Char"/>
    <w:link w:val="Cmsor7"/>
    <w:uiPriority w:val="9"/>
    <w:semiHidden/>
    <w:rsid w:val="009F19FC"/>
    <w:rPr>
      <w:rFonts w:eastAsia="Times New Roman"/>
      <w:sz w:val="24"/>
      <w:szCs w:val="24"/>
      <w:lang w:val="x-none" w:eastAsia="x-none"/>
    </w:rPr>
  </w:style>
  <w:style w:type="character" w:customStyle="1" w:styleId="Cmsor8Char">
    <w:name w:val="Címsor 8 Char"/>
    <w:link w:val="Cmsor8"/>
    <w:uiPriority w:val="9"/>
    <w:semiHidden/>
    <w:rsid w:val="009F19FC"/>
    <w:rPr>
      <w:rFonts w:eastAsia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link w:val="Cmsor9"/>
    <w:uiPriority w:val="9"/>
    <w:semiHidden/>
    <w:rsid w:val="009F19FC"/>
    <w:rPr>
      <w:rFonts w:ascii="Cambria" w:eastAsia="Times New Roman" w:hAnsi="Cambria"/>
      <w:lang w:val="x-none" w:eastAsia="x-none"/>
    </w:rPr>
  </w:style>
  <w:style w:type="paragraph" w:styleId="Jegyzetszveg">
    <w:name w:val="annotation text"/>
    <w:basedOn w:val="Lbjegyzetszveg"/>
    <w:link w:val="JegyzetszvegChar"/>
    <w:uiPriority w:val="99"/>
    <w:unhideWhenUsed/>
    <w:rsid w:val="009F19FC"/>
    <w:rPr>
      <w:szCs w:val="18"/>
    </w:rPr>
  </w:style>
  <w:style w:type="character" w:customStyle="1" w:styleId="JegyzetszvegChar">
    <w:name w:val="Jegyzetszöveg Char"/>
    <w:link w:val="Jegyzetszveg"/>
    <w:uiPriority w:val="99"/>
    <w:rsid w:val="009F19FC"/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9F19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9F19FC"/>
    <w:rPr>
      <w:rFonts w:eastAsia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9F19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9F19FC"/>
    <w:rPr>
      <w:rFonts w:eastAsia="Times New Roman"/>
      <w:sz w:val="24"/>
      <w:szCs w:val="24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9F19FC"/>
    <w:rPr>
      <w:sz w:val="16"/>
      <w:szCs w:val="16"/>
    </w:rPr>
  </w:style>
  <w:style w:type="character" w:styleId="Vgjegyzet-hivatkozs">
    <w:name w:val="endnote reference"/>
    <w:uiPriority w:val="99"/>
    <w:semiHidden/>
    <w:unhideWhenUsed/>
    <w:rsid w:val="009F19F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19FC"/>
  </w:style>
  <w:style w:type="character" w:customStyle="1" w:styleId="VgjegyzetszvegeChar">
    <w:name w:val="Végjegyzet szövege Char"/>
    <w:link w:val="Vgjegyzetszvege"/>
    <w:uiPriority w:val="99"/>
    <w:semiHidden/>
    <w:rsid w:val="009F19FC"/>
    <w:rPr>
      <w:rFonts w:eastAsia="Times New Roman"/>
    </w:rPr>
  </w:style>
  <w:style w:type="paragraph" w:styleId="Cm">
    <w:name w:val="Title"/>
    <w:basedOn w:val="Norml"/>
    <w:next w:val="Norml"/>
    <w:link w:val="CmChar"/>
    <w:qFormat/>
    <w:rsid w:val="009F19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9F19F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9F19F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uiPriority w:val="11"/>
    <w:rsid w:val="009F19FC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a">
    <w:uiPriority w:val="21"/>
    <w:qFormat/>
    <w:rsid w:val="009F19FC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F19FC"/>
    <w:rPr>
      <w:b/>
      <w:bCs/>
    </w:rPr>
  </w:style>
  <w:style w:type="character" w:styleId="Kiemels">
    <w:name w:val="Emphasis"/>
    <w:uiPriority w:val="20"/>
    <w:qFormat/>
    <w:rsid w:val="009F19FC"/>
    <w:rPr>
      <w:rFonts w:ascii="Calibri" w:hAnsi="Calibri"/>
      <w:b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9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F19FC"/>
    <w:rPr>
      <w:rFonts w:ascii="Times New Roman" w:eastAsia="Times New Roman" w:hAnsi="Times New Roman"/>
      <w:b/>
      <w:bCs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9FC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F19FC"/>
    <w:rPr>
      <w:rFonts w:ascii="Tahoma" w:eastAsia="Times New Roman" w:hAnsi="Tahoma"/>
      <w:sz w:val="16"/>
      <w:szCs w:val="16"/>
      <w:lang w:val="x-none" w:eastAsia="x-none"/>
    </w:rPr>
  </w:style>
  <w:style w:type="paragraph" w:styleId="Nincstrkz">
    <w:name w:val="No Spacing"/>
    <w:basedOn w:val="Norml"/>
    <w:uiPriority w:val="1"/>
    <w:qFormat/>
    <w:rsid w:val="009F19FC"/>
    <w:rPr>
      <w:szCs w:val="32"/>
    </w:rPr>
  </w:style>
  <w:style w:type="paragraph" w:styleId="Listaszerbekezds">
    <w:name w:val="List Paragraph"/>
    <w:basedOn w:val="Norml"/>
    <w:uiPriority w:val="34"/>
    <w:qFormat/>
    <w:rsid w:val="009F19F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F19FC"/>
    <w:rPr>
      <w:i/>
      <w:lang w:val="x-none" w:eastAsia="x-none"/>
    </w:rPr>
  </w:style>
  <w:style w:type="character" w:customStyle="1" w:styleId="IdzetChar">
    <w:name w:val="Idézet Char"/>
    <w:link w:val="Idzet"/>
    <w:uiPriority w:val="29"/>
    <w:rsid w:val="009F19FC"/>
    <w:rPr>
      <w:rFonts w:eastAsia="Times New Roman"/>
      <w:i/>
      <w:sz w:val="24"/>
      <w:szCs w:val="24"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F19FC"/>
    <w:pPr>
      <w:ind w:left="720" w:right="720"/>
    </w:pPr>
    <w:rPr>
      <w:b/>
      <w:i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9F19FC"/>
    <w:rPr>
      <w:rFonts w:eastAsia="Times New Roman"/>
      <w:b/>
      <w:i/>
      <w:sz w:val="24"/>
      <w:lang w:val="x-none" w:eastAsia="x-none"/>
    </w:rPr>
  </w:style>
  <w:style w:type="character" w:styleId="Finomkiemels">
    <w:name w:val="Subtle Emphasis"/>
    <w:uiPriority w:val="19"/>
    <w:qFormat/>
    <w:rsid w:val="009F19FC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9F19FC"/>
    <w:rPr>
      <w:i/>
      <w:iCs/>
      <w:color w:val="5B9BD5" w:themeColor="accent1"/>
    </w:rPr>
  </w:style>
  <w:style w:type="character" w:styleId="Finomhivatkozs">
    <w:name w:val="Subtle Reference"/>
    <w:uiPriority w:val="31"/>
    <w:qFormat/>
    <w:rsid w:val="009F19FC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9F19FC"/>
    <w:rPr>
      <w:b/>
      <w:sz w:val="24"/>
      <w:u w:val="single"/>
    </w:rPr>
  </w:style>
  <w:style w:type="character" w:styleId="Knyvcme">
    <w:name w:val="Book Title"/>
    <w:uiPriority w:val="33"/>
    <w:qFormat/>
    <w:rsid w:val="009F19FC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F19FC"/>
    <w:pPr>
      <w:outlineLvl w:val="9"/>
    </w:pPr>
    <w:rPr>
      <w:lang w:val="hu-HU" w:eastAsia="en-US"/>
    </w:rPr>
  </w:style>
  <w:style w:type="paragraph" w:customStyle="1" w:styleId="Stlus1">
    <w:name w:val="Stílus1"/>
    <w:basedOn w:val="Lbjegyzetszveg"/>
    <w:qFormat/>
    <w:rsid w:val="00721FBE"/>
  </w:style>
  <w:style w:type="paragraph" w:customStyle="1" w:styleId="Default">
    <w:name w:val="Default"/>
    <w:rsid w:val="001E2F25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87720"/>
    <w:rPr>
      <w:color w:val="0563C1" w:themeColor="hyperlink"/>
      <w:u w:val="single"/>
    </w:rPr>
  </w:style>
  <w:style w:type="character" w:customStyle="1" w:styleId="book-data-genre">
    <w:name w:val="book-data-genre"/>
    <w:basedOn w:val="Bekezdsalapbettpusa"/>
    <w:rsid w:val="00AF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1289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2018-03-14T14:48:00Z</dcterms:created>
  <dcterms:modified xsi:type="dcterms:W3CDTF">2018-03-15T13:00:00Z</dcterms:modified>
</cp:coreProperties>
</file>