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FE" w:rsidRPr="002D790F" w:rsidRDefault="00B325EA">
      <w:pPr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BTTR330OMA</w:t>
      </w:r>
      <w:bookmarkStart w:id="0" w:name="_GoBack"/>
      <w:bookmarkEnd w:id="0"/>
    </w:p>
    <w:p w:rsidR="00B325EA" w:rsidRPr="002D790F" w:rsidRDefault="00B325EA">
      <w:pPr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Koraújkori magyar történelem forrásismerete és kutatási módszerei</w:t>
      </w:r>
    </w:p>
    <w:p w:rsidR="00B325EA" w:rsidRPr="002D790F" w:rsidRDefault="00B325EA">
      <w:pPr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Hétfő 14.00-15.50</w:t>
      </w:r>
    </w:p>
    <w:p w:rsidR="00B325EA" w:rsidRPr="002D790F" w:rsidRDefault="00B325EA">
      <w:pPr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Szabadi István</w:t>
      </w:r>
    </w:p>
    <w:p w:rsidR="002D790F" w:rsidRPr="002D790F" w:rsidRDefault="002D790F">
      <w:pPr>
        <w:rPr>
          <w:rFonts w:ascii="Times New Roman" w:hAnsi="Times New Roman" w:cs="Times New Roman"/>
          <w:sz w:val="24"/>
          <w:szCs w:val="24"/>
        </w:rPr>
      </w:pPr>
    </w:p>
    <w:p w:rsid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2D790F">
        <w:rPr>
          <w:rFonts w:ascii="Times New Roman" w:hAnsi="Times New Roman" w:cs="Times New Roman"/>
          <w:sz w:val="24"/>
          <w:szCs w:val="24"/>
        </w:rPr>
        <w:t xml:space="preserve"> téma főbb kérdései, forrásai</w:t>
      </w:r>
    </w:p>
    <w:p w:rsidR="002D790F" w:rsidRP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2. Történeti bibliográfiák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0F" w:rsidRP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3. Levéltártörténet</w:t>
      </w:r>
    </w:p>
    <w:p w:rsid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9AC">
        <w:rPr>
          <w:rFonts w:ascii="Times New Roman" w:hAnsi="Times New Roman" w:cs="Times New Roman"/>
          <w:sz w:val="24"/>
          <w:szCs w:val="24"/>
        </w:rPr>
        <w:t xml:space="preserve"> Oklevelek, oklevélkiadások</w:t>
      </w:r>
    </w:p>
    <w:p w:rsidR="002D790F" w:rsidRPr="002D790F" w:rsidRDefault="006659AC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90F" w:rsidRPr="002D790F">
        <w:rPr>
          <w:rFonts w:ascii="Times New Roman" w:hAnsi="Times New Roman" w:cs="Times New Roman"/>
          <w:sz w:val="24"/>
          <w:szCs w:val="24"/>
        </w:rPr>
        <w:t xml:space="preserve">. Elbeszélő források </w:t>
      </w:r>
    </w:p>
    <w:p w:rsidR="006659AC" w:rsidRPr="006659AC" w:rsidRDefault="006659AC" w:rsidP="00665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90F">
        <w:rPr>
          <w:rFonts w:ascii="Times New Roman" w:hAnsi="Times New Roman" w:cs="Times New Roman"/>
          <w:sz w:val="24"/>
          <w:szCs w:val="24"/>
        </w:rPr>
        <w:t>.</w:t>
      </w:r>
      <w:r w:rsidRPr="006659AC">
        <w:t xml:space="preserve"> </w:t>
      </w:r>
      <w:r>
        <w:t>K</w:t>
      </w:r>
      <w:r w:rsidRPr="006659AC">
        <w:rPr>
          <w:rFonts w:ascii="Times New Roman" w:hAnsi="Times New Roman" w:cs="Times New Roman"/>
          <w:sz w:val="24"/>
          <w:szCs w:val="24"/>
        </w:rPr>
        <w:t>rónikák, életrajzok, országtörténetek, stb.</w:t>
      </w:r>
    </w:p>
    <w:p w:rsidR="002D790F" w:rsidRDefault="006659AC" w:rsidP="00665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5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6659AC">
        <w:rPr>
          <w:rFonts w:ascii="Times New Roman" w:hAnsi="Times New Roman" w:cs="Times New Roman"/>
          <w:sz w:val="24"/>
          <w:szCs w:val="24"/>
        </w:rPr>
        <w:t>néletrajzok, emlékiratok, naplók, magánlevelek, beszédek, stb.)</w:t>
      </w:r>
    </w:p>
    <w:p w:rsidR="002D790F" w:rsidRP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8. Forráskiadványok/adatbázisok</w:t>
      </w:r>
    </w:p>
    <w:p w:rsid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9AC">
        <w:rPr>
          <w:rFonts w:ascii="Times New Roman" w:hAnsi="Times New Roman" w:cs="Times New Roman"/>
          <w:sz w:val="24"/>
          <w:szCs w:val="24"/>
        </w:rPr>
        <w:t xml:space="preserve"> </w:t>
      </w:r>
      <w:r w:rsidR="006659AC" w:rsidRPr="006659AC">
        <w:rPr>
          <w:rFonts w:ascii="Times New Roman" w:hAnsi="Times New Roman" w:cs="Times New Roman"/>
          <w:sz w:val="24"/>
          <w:szCs w:val="24"/>
        </w:rPr>
        <w:t>A levéltári forrásközlés apparátusa</w:t>
      </w:r>
    </w:p>
    <w:p w:rsidR="002D790F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 xml:space="preserve">10. Levéltári adatbázisok </w:t>
      </w:r>
    </w:p>
    <w:p w:rsidR="006C3C66" w:rsidRDefault="002D790F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90F">
        <w:rPr>
          <w:rFonts w:ascii="Times New Roman" w:hAnsi="Times New Roman" w:cs="Times New Roman"/>
          <w:sz w:val="24"/>
          <w:szCs w:val="24"/>
        </w:rPr>
        <w:t>11</w:t>
      </w:r>
      <w:r w:rsidR="006C3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C66">
        <w:rPr>
          <w:rFonts w:ascii="Times New Roman" w:hAnsi="Times New Roman" w:cs="Times New Roman"/>
          <w:sz w:val="24"/>
          <w:szCs w:val="24"/>
        </w:rPr>
        <w:t>Mikrotörténet</w:t>
      </w:r>
      <w:proofErr w:type="spellEnd"/>
      <w:r w:rsidR="006C3C66">
        <w:rPr>
          <w:rFonts w:ascii="Times New Roman" w:hAnsi="Times New Roman" w:cs="Times New Roman"/>
          <w:sz w:val="24"/>
          <w:szCs w:val="24"/>
        </w:rPr>
        <w:t>, mentalitástörténet</w:t>
      </w:r>
    </w:p>
    <w:p w:rsidR="002D790F" w:rsidRDefault="006C3C66" w:rsidP="002D7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90F" w:rsidRPr="002D790F">
        <w:rPr>
          <w:rFonts w:ascii="Times New Roman" w:hAnsi="Times New Roman" w:cs="Times New Roman"/>
          <w:sz w:val="24"/>
          <w:szCs w:val="24"/>
        </w:rPr>
        <w:t>2. Módszertani kérdések, megközelítések. Kutatási terv összeállítása.</w:t>
      </w:r>
    </w:p>
    <w:sectPr w:rsidR="002D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0977"/>
    <w:multiLevelType w:val="hybridMultilevel"/>
    <w:tmpl w:val="B0EE1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214"/>
    <w:multiLevelType w:val="hybridMultilevel"/>
    <w:tmpl w:val="43EA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05D9"/>
    <w:multiLevelType w:val="hybridMultilevel"/>
    <w:tmpl w:val="D8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591E"/>
    <w:multiLevelType w:val="hybridMultilevel"/>
    <w:tmpl w:val="1F50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A"/>
    <w:rsid w:val="002D790F"/>
    <w:rsid w:val="006659AC"/>
    <w:rsid w:val="006C3C66"/>
    <w:rsid w:val="007D71FE"/>
    <w:rsid w:val="00832F91"/>
    <w:rsid w:val="00B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2938-8671-4C19-8A0B-CAE9AD4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90F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D7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Windows-felhasználó</cp:lastModifiedBy>
  <cp:revision>2</cp:revision>
  <dcterms:created xsi:type="dcterms:W3CDTF">2019-02-11T08:56:00Z</dcterms:created>
  <dcterms:modified xsi:type="dcterms:W3CDTF">2019-02-13T10:15:00Z</dcterms:modified>
</cp:coreProperties>
</file>