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7" w:rsidRDefault="005E2727">
      <w:pPr>
        <w:pStyle w:val="Szvegtrzs"/>
        <w:jc w:val="both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Hely:</w:t>
      </w:r>
    </w:p>
    <w:p w:rsidR="005E2727" w:rsidRDefault="005E2727">
      <w:pPr>
        <w:pStyle w:val="Szvegtrzs"/>
        <w:jc w:val="both"/>
        <w:rPr>
          <w:i w:val="0"/>
          <w:iCs w:val="0"/>
        </w:rPr>
      </w:pPr>
      <w:r>
        <w:rPr>
          <w:i w:val="0"/>
          <w:iCs w:val="0"/>
        </w:rPr>
        <w:t>Idő:</w:t>
      </w:r>
    </w:p>
    <w:p w:rsidR="005E2727" w:rsidRDefault="005E2727">
      <w:pPr>
        <w:pStyle w:val="Szvegtrzs"/>
      </w:pPr>
    </w:p>
    <w:p w:rsidR="005E2727" w:rsidRDefault="005E2727">
      <w:pPr>
        <w:pStyle w:val="Szvegtrzs"/>
      </w:pPr>
      <w:r>
        <w:t>Gazdasági-társadalmi elmélet és gyakorlat a 18. század második és a 19. század első felének Európájában</w:t>
      </w:r>
    </w:p>
    <w:p w:rsidR="005E2727" w:rsidRDefault="005E2727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(Harmadik évfolyam, első félév)</w:t>
      </w:r>
    </w:p>
    <w:p w:rsidR="005E2727" w:rsidRDefault="005E2727">
      <w:pPr>
        <w:jc w:val="center"/>
        <w:rPr>
          <w:noProof w:val="0"/>
          <w:lang w:val="hu-HU"/>
        </w:rPr>
      </w:pPr>
    </w:p>
    <w:p w:rsidR="005E2727" w:rsidRDefault="005E2727">
      <w:pPr>
        <w:pStyle w:val="Cmsor4"/>
        <w:numPr>
          <w:ilvl w:val="0"/>
          <w:numId w:val="1"/>
        </w:numPr>
      </w:pPr>
      <w:r>
        <w:t>Az előzmények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5"/>
      </w:pPr>
      <w:r>
        <w:rPr>
          <w:i w:val="0"/>
          <w:iCs w:val="0"/>
        </w:rPr>
        <w:t xml:space="preserve">1. </w:t>
      </w:r>
      <w:r>
        <w:t xml:space="preserve">XVI-XVIII századi gazdaságelméletek: a merkantilizmus és fiziokratizmus 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1"/>
        </w:numPr>
      </w:pPr>
      <w:r>
        <w:t>A britek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proofErr w:type="gramStart"/>
      <w:r>
        <w:t>A</w:t>
      </w:r>
      <w:proofErr w:type="gramEnd"/>
      <w:r>
        <w:t>, Az elmélet: klasszikus politikai gazdaságtan és liberalizmus az élenjáró távlatából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2. Adam Smith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3. David Ricardo és Thomas Robert Malthus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4. John Stuart Mill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B,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gyakorlat: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5. A brit gazdaság és társadalom átalakulása a 18. század végén és a 19. század első felében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1"/>
        </w:numPr>
      </w:pPr>
      <w:r>
        <w:t>A németek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 xml:space="preserve">A, Az elmélet: </w:t>
      </w:r>
      <w:proofErr w:type="gramStart"/>
      <w:r>
        <w:t>klasszikus</w:t>
      </w:r>
      <w:proofErr w:type="gramEnd"/>
      <w:r>
        <w:t xml:space="preserve"> politikai gazdaságtan és liberalizmus az elmaradottság távlatából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6. Johann </w:t>
      </w:r>
      <w:proofErr w:type="spellStart"/>
      <w:r>
        <w:rPr>
          <w:noProof w:val="0"/>
          <w:lang w:val="hu-HU"/>
        </w:rPr>
        <w:t>Gottlieb</w:t>
      </w:r>
      <w:proofErr w:type="spellEnd"/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Fichte</w:t>
      </w:r>
      <w:proofErr w:type="spellEnd"/>
      <w:r>
        <w:rPr>
          <w:noProof w:val="0"/>
          <w:lang w:val="hu-HU"/>
        </w:rPr>
        <w:t xml:space="preserve"> és Friedrich List gazdaságelméleti elgondolásai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B,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gyakorlat: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7. „Németország” gazdasága és társadalma a 19. század első felében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1"/>
        </w:numPr>
      </w:pPr>
      <w:r>
        <w:t>A franciák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pozitivizmus és liberalizmus a forradalmak árnyékában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8. August Comte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9. </w:t>
      </w:r>
      <w:proofErr w:type="spellStart"/>
      <w:r>
        <w:rPr>
          <w:noProof w:val="0"/>
          <w:lang w:val="hu-HU"/>
        </w:rPr>
        <w:t>Alexis</w:t>
      </w:r>
      <w:proofErr w:type="spellEnd"/>
      <w:r>
        <w:rPr>
          <w:noProof w:val="0"/>
          <w:lang w:val="hu-HU"/>
        </w:rPr>
        <w:t xml:space="preserve"> de </w:t>
      </w:r>
      <w:proofErr w:type="spellStart"/>
      <w:r>
        <w:rPr>
          <w:noProof w:val="0"/>
          <w:lang w:val="hu-HU"/>
        </w:rPr>
        <w:t>Tocqueville</w:t>
      </w:r>
      <w:proofErr w:type="spellEnd"/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B,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gyakorlat: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>10. Franciaország a „forradalmak korában”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  <w:r>
        <w:rPr>
          <w:noProof w:val="0"/>
          <w:lang w:val="hu-HU"/>
        </w:rPr>
        <w:t>Dr. Lévai Csaba</w:t>
      </w:r>
    </w:p>
    <w:p w:rsidR="005E2727" w:rsidRDefault="005E2727">
      <w:pPr>
        <w:jc w:val="right"/>
        <w:rPr>
          <w:noProof w:val="0"/>
          <w:lang w:val="hu-HU"/>
        </w:rPr>
      </w:pPr>
      <w:proofErr w:type="gramStart"/>
      <w:r>
        <w:rPr>
          <w:noProof w:val="0"/>
          <w:lang w:val="hu-HU"/>
        </w:rPr>
        <w:t>egy</w:t>
      </w:r>
      <w:proofErr w:type="gramEnd"/>
      <w:r>
        <w:rPr>
          <w:noProof w:val="0"/>
          <w:lang w:val="hu-HU"/>
        </w:rPr>
        <w:t>. docens</w:t>
      </w: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pStyle w:val="Szvegtrzs"/>
      </w:pPr>
      <w:r>
        <w:lastRenderedPageBreak/>
        <w:t>Gazdasági-társadalmi elmélet és gyakorlat a 18. század második és a 19. század első felének Európájában</w:t>
      </w:r>
    </w:p>
    <w:p w:rsidR="005E2727" w:rsidRDefault="005E2727">
      <w:pPr>
        <w:pStyle w:val="Cmsor3"/>
        <w:rPr>
          <w:sz w:val="24"/>
          <w:szCs w:val="24"/>
        </w:rPr>
      </w:pPr>
      <w:r>
        <w:rPr>
          <w:sz w:val="24"/>
          <w:szCs w:val="24"/>
        </w:rPr>
        <w:t>Egyetemes történelem szeminárium</w:t>
      </w:r>
    </w:p>
    <w:p w:rsidR="005E2727" w:rsidRDefault="005E2727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2006-2007-es tanév, első félév</w:t>
      </w:r>
    </w:p>
    <w:p w:rsidR="005E2727" w:rsidRDefault="005E2727">
      <w:pPr>
        <w:jc w:val="center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b/>
          <w:bCs/>
          <w:noProof w:val="0"/>
          <w:lang w:val="hu-HU"/>
        </w:rPr>
        <w:t xml:space="preserve">Megjegyzés: </w:t>
      </w:r>
      <w:r>
        <w:rPr>
          <w:noProof w:val="0"/>
          <w:lang w:val="hu-HU"/>
        </w:rPr>
        <w:t xml:space="preserve">Az alábbi irodalomjegyzékben </w:t>
      </w:r>
      <w:r>
        <w:rPr>
          <w:b/>
          <w:bCs/>
          <w:noProof w:val="0"/>
          <w:lang w:val="hu-HU"/>
        </w:rPr>
        <w:t xml:space="preserve">K </w:t>
      </w:r>
      <w:r>
        <w:rPr>
          <w:noProof w:val="0"/>
          <w:lang w:val="hu-HU"/>
        </w:rPr>
        <w:t xml:space="preserve">jelzéssel azok az alapvető tételek szerepelnek, amelyek ismerte leginkább szükséges a téma megbeszélésében történő </w:t>
      </w:r>
      <w:proofErr w:type="gramStart"/>
      <w:r>
        <w:rPr>
          <w:noProof w:val="0"/>
          <w:lang w:val="hu-HU"/>
        </w:rPr>
        <w:t>aktív</w:t>
      </w:r>
      <w:proofErr w:type="gramEnd"/>
      <w:r>
        <w:rPr>
          <w:noProof w:val="0"/>
          <w:lang w:val="hu-HU"/>
        </w:rPr>
        <w:t xml:space="preserve"> részvételhez. A többi tétel elsősorban az adott témát feldolgozó szemináriumi dolgozat készítőjének munkáját segíti. 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b/>
          <w:bCs/>
          <w:noProof w:val="0"/>
          <w:lang w:val="hu-HU"/>
        </w:rPr>
        <w:t>I. Az előzmények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  <w:numPr>
          <w:ilvl w:val="0"/>
          <w:numId w:val="23"/>
        </w:numPr>
      </w:pPr>
      <w:r>
        <w:t>XVII-XVIII. századi gazdaságelméletek: angolok és franciák, merkantilisták és fiziokraták</w:t>
      </w:r>
    </w:p>
    <w:p w:rsidR="005E2727" w:rsidRDefault="005E2727">
      <w:pPr>
        <w:rPr>
          <w:lang w:val="hu-HU"/>
        </w:rPr>
      </w:pPr>
    </w:p>
    <w:p w:rsidR="005E2727" w:rsidRDefault="005E2727">
      <w:pPr>
        <w:jc w:val="both"/>
        <w:rPr>
          <w:lang w:val="hu-HU"/>
        </w:rPr>
      </w:pPr>
      <w:r>
        <w:rPr>
          <w:i/>
          <w:iCs/>
          <w:lang w:val="hu-HU"/>
        </w:rPr>
        <w:t xml:space="preserve">Megválaszolandó kérdések: </w:t>
      </w:r>
      <w:r>
        <w:rPr>
          <w:lang w:val="hu-HU"/>
        </w:rPr>
        <w:t>Mik voltak a merkantilizmus főbb tanai? Megfigyelhető-e összefüggés a modern állam, az abszolút monarchiák kiépülése és a merkantilista gazdaságpolitikai gyakorlat között? Hogyan és mikor alakult ki a merkantilizmus fogalma? Mik voltak a fiziokraták főbb tételei? Megfigyelhető-e összefüggés az ancien régime Franciaországának állapotai és a fiziokratizmus kialakulása között? Hogyan viszonyultak a fiziokraták a merkantilizmushoz?</w:t>
      </w:r>
    </w:p>
    <w:p w:rsidR="005E2727" w:rsidRDefault="005E2727">
      <w:pPr>
        <w:rPr>
          <w:i/>
          <w:iCs/>
          <w:lang w:val="hu-HU"/>
        </w:rPr>
      </w:pPr>
    </w:p>
    <w:p w:rsidR="005E2727" w:rsidRDefault="005E2727">
      <w:pPr>
        <w:rPr>
          <w:u w:val="single"/>
          <w:lang w:val="hu-HU"/>
        </w:rPr>
      </w:pPr>
      <w:r>
        <w:rPr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>Mun, Thomas: Anglia kincse, mely a külkereskedelemből fakad (részletek).</w:t>
      </w:r>
      <w:r>
        <w:rPr>
          <w:i/>
          <w:iCs/>
          <w:lang w:val="hu-HU"/>
        </w:rPr>
        <w:t xml:space="preserve"> </w:t>
      </w:r>
      <w:r>
        <w:rPr>
          <w:lang w:val="hu-HU"/>
        </w:rPr>
        <w:t xml:space="preserve">In: </w:t>
      </w:r>
      <w:r>
        <w:rPr>
          <w:i/>
          <w:iCs/>
          <w:lang w:val="hu-HU"/>
        </w:rPr>
        <w:t xml:space="preserve">Alapművek, alapirányzatok. Gazdaságelméleti olvasmányok 1. </w:t>
      </w:r>
      <w:r>
        <w:rPr>
          <w:lang w:val="hu-HU"/>
        </w:rPr>
        <w:t xml:space="preserve">Szerk.: Bekker Zsuzsa. (Aula, Bp. 2000.) 64-67.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Petty, William: Politikai aritmetika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67-68. o.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North, Sir Dudley: Értekezések a kereskedelemről (részletek). In: </w:t>
      </w:r>
      <w:r>
        <w:rPr>
          <w:i/>
          <w:iCs/>
          <w:lang w:val="hu-HU"/>
        </w:rPr>
        <w:t xml:space="preserve">Alapművek, alapirányzatok… </w:t>
      </w:r>
      <w:r>
        <w:rPr>
          <w:lang w:val="hu-HU"/>
        </w:rPr>
        <w:t xml:space="preserve">i. m. 2000. 69-71. o. 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Mandeville, Bernard: Előbeszéd. A lázongó kas, avagy a megjavult gazemberek. In: Ugyanő: </w:t>
      </w:r>
      <w:r>
        <w:rPr>
          <w:i/>
          <w:iCs/>
          <w:lang w:val="hu-HU"/>
        </w:rPr>
        <w:t xml:space="preserve">A méhek meséje, avagy magánvétkek közhaszon. </w:t>
      </w:r>
      <w:r>
        <w:rPr>
          <w:lang w:val="hu-HU"/>
        </w:rPr>
        <w:t xml:space="preserve">(Kossuth, Bp. 1996.) 5-22.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Quesnay, François: Bérlők. Gabona. A Gazdasági Táblázat elemzése.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77-80. o., 82-90.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Turgot, Anne Robert Jacques: Észrevételek a javak képződéséről és elosztásáról.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90-96. o.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Részletek Turgot és a champagne-i intendáns levelezéséből. Közli: Szász Géza. </w:t>
      </w:r>
      <w:r>
        <w:rPr>
          <w:i/>
          <w:iCs/>
          <w:lang w:val="hu-HU"/>
        </w:rPr>
        <w:t xml:space="preserve">Aetas, </w:t>
      </w:r>
      <w:r>
        <w:rPr>
          <w:lang w:val="hu-HU"/>
        </w:rPr>
        <w:t>1994/4. 133-159. o.</w:t>
      </w:r>
    </w:p>
    <w:p w:rsidR="005E2727" w:rsidRDefault="005E2727">
      <w:pPr>
        <w:ind w:left="-11"/>
        <w:jc w:val="both"/>
        <w:rPr>
          <w:lang w:val="hu-HU"/>
        </w:rPr>
      </w:pPr>
    </w:p>
    <w:p w:rsidR="005E2727" w:rsidRDefault="005E2727">
      <w:pPr>
        <w:ind w:left="-11"/>
        <w:jc w:val="both"/>
        <w:rPr>
          <w:u w:val="single"/>
          <w:lang w:val="hu-HU"/>
        </w:rPr>
      </w:pPr>
      <w:r>
        <w:rPr>
          <w:u w:val="single"/>
          <w:lang w:val="hu-HU"/>
        </w:rPr>
        <w:t>Szakirodalom: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Madarász Aladár-Bekker Zsuzsa: Thomas Mun, William Petty, François Quesnay és Anne Robert Jacques Turgot életrajzi összefoglalásai.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101-109.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Mátyás Antal: </w:t>
      </w:r>
      <w:r>
        <w:rPr>
          <w:i/>
          <w:iCs/>
          <w:lang w:val="hu-HU"/>
        </w:rPr>
        <w:t xml:space="preserve">A korai közgazdaságtan története. </w:t>
      </w:r>
      <w:r>
        <w:rPr>
          <w:lang w:val="hu-HU"/>
        </w:rPr>
        <w:t xml:space="preserve">Aula, Bp. 2002. 7-39.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Madarász Aladár: Az ökonómia előtörténetéből.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25-37.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Madarász Aladár: Egy fogalom történetéből: a merkantilizmus. </w:t>
      </w:r>
      <w:r>
        <w:rPr>
          <w:i/>
          <w:iCs/>
          <w:lang w:val="hu-HU"/>
        </w:rPr>
        <w:t xml:space="preserve">Világosság, </w:t>
      </w:r>
      <w:r>
        <w:rPr>
          <w:lang w:val="hu-HU"/>
        </w:rPr>
        <w:t>1978/3-4. 211-231. o. és 278-284.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Tótfalusi István: Utószó. In: Mandeville: </w:t>
      </w:r>
      <w:r>
        <w:rPr>
          <w:i/>
          <w:iCs/>
          <w:lang w:val="hu-HU"/>
        </w:rPr>
        <w:t xml:space="preserve">A méhek meséje… </w:t>
      </w:r>
      <w:r>
        <w:rPr>
          <w:lang w:val="hu-HU"/>
        </w:rPr>
        <w:t>i. m. 1996. 169-171.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Zank, Wolfgang: François Quesnay. Gazdag parasztok gazdag ország. In: </w:t>
      </w:r>
      <w:r>
        <w:rPr>
          <w:i/>
          <w:iCs/>
          <w:lang w:val="hu-HU"/>
        </w:rPr>
        <w:t xml:space="preserve">nagy közgazdászok az ókortól napjainkig. </w:t>
      </w:r>
      <w:r>
        <w:rPr>
          <w:lang w:val="hu-HU"/>
        </w:rPr>
        <w:t xml:space="preserve">(Kossuth, Bp. 1997.) 20-23.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Csató Katalin: </w:t>
      </w:r>
      <w:r>
        <w:rPr>
          <w:i/>
          <w:iCs/>
          <w:lang w:val="hu-HU"/>
        </w:rPr>
        <w:t xml:space="preserve">A fogyasztási struktúra szerepe F. Quesnay újratermelési elméletében a gazdasági táblázatok alapján. </w:t>
      </w:r>
      <w:r>
        <w:rPr>
          <w:lang w:val="hu-HU"/>
        </w:rPr>
        <w:t>(Akadémiai, Bp. 1982.)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Kövér Lajos: Turgot politikai pályája. </w:t>
      </w:r>
      <w:r>
        <w:rPr>
          <w:i/>
          <w:iCs/>
          <w:lang w:val="hu-HU"/>
        </w:rPr>
        <w:t xml:space="preserve">Aetas, </w:t>
      </w:r>
      <w:r>
        <w:rPr>
          <w:lang w:val="hu-HU"/>
        </w:rPr>
        <w:t>1994/4. 107-132.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Papp Imre: Állam és mezőgazdaság franciaországban a 18. század második felében. In: </w:t>
      </w:r>
      <w:r>
        <w:rPr>
          <w:i/>
          <w:iCs/>
          <w:lang w:val="hu-HU"/>
        </w:rPr>
        <w:t xml:space="preserve">A modern politikai gondolkodás kezdetei. Eszmék és folyamatok. </w:t>
      </w:r>
      <w:r>
        <w:rPr>
          <w:lang w:val="hu-HU"/>
        </w:rPr>
        <w:t>Szerk.: Kukovecz György. (JATE, Szeged, 1999.) 83-92.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Kövér Lajos: A fiziokraták természetjog felfogása. In: </w:t>
      </w:r>
      <w:r>
        <w:rPr>
          <w:i/>
          <w:iCs/>
          <w:lang w:val="hu-HU"/>
        </w:rPr>
        <w:t xml:space="preserve">A modern politikai gondolkodás kezdetei </w:t>
      </w:r>
      <w:r>
        <w:rPr>
          <w:lang w:val="hu-HU"/>
        </w:rPr>
        <w:t>i. m. 1999. 93-99.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Balázs Péter: Intervencionizmus kontra gazdasági liberalizmus: Turgot és Necker. In: </w:t>
      </w:r>
      <w:r>
        <w:rPr>
          <w:i/>
          <w:iCs/>
          <w:lang w:val="hu-HU"/>
        </w:rPr>
        <w:t xml:space="preserve">A modern politikai gondolkodás kezdetei </w:t>
      </w:r>
      <w:r>
        <w:rPr>
          <w:lang w:val="hu-HU"/>
        </w:rPr>
        <w:t>i. m. 1999. 101-111.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Viner, Jacob: A hatalom és a bőség mint a 17-18. századi külpolitika céljai. In: </w:t>
      </w:r>
      <w:r>
        <w:rPr>
          <w:i/>
          <w:iCs/>
          <w:lang w:val="hu-HU"/>
        </w:rPr>
        <w:t xml:space="preserve">Közgazdaságtani eszmetörténet. Szöveggyűjtemény. </w:t>
      </w:r>
      <w:r>
        <w:rPr>
          <w:lang w:val="hu-HU"/>
        </w:rPr>
        <w:t>Szerk.: Madarász Aladár. (Osiris, Bp. 2000.) 87-110.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i/>
          <w:iCs/>
          <w:lang w:val="hu-HU"/>
        </w:rPr>
        <w:t xml:space="preserve">Politikai filozófiák enciklopédiája. </w:t>
      </w:r>
      <w:r>
        <w:rPr>
          <w:lang w:val="hu-HU"/>
        </w:rPr>
        <w:t xml:space="preserve">(Kossuth, Bp. 1995.) 139-140. o., 326-27. o. 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Deane, Phyllis: </w:t>
      </w:r>
      <w:r>
        <w:rPr>
          <w:i/>
          <w:iCs/>
          <w:lang w:val="hu-HU"/>
        </w:rPr>
        <w:t xml:space="preserve">A közgazdasági gondolatok fejlődése. </w:t>
      </w:r>
      <w:r>
        <w:rPr>
          <w:lang w:val="hu-HU"/>
        </w:rPr>
        <w:t>(Aula, Bp. 1997.) 31-36.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II. A britek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 xml:space="preserve">A, Az elmélet: </w:t>
      </w:r>
      <w:proofErr w:type="gramStart"/>
      <w:r>
        <w:t>klasszikus</w:t>
      </w:r>
      <w:proofErr w:type="gramEnd"/>
      <w:r>
        <w:t xml:space="preserve"> politikai gazdaságtan és liberalizmus az élenjáró távlatából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</w:p>
    <w:p w:rsidR="005E2727" w:rsidRDefault="005E2727">
      <w:pPr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Adam Smith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Milyen forrásokból táplálkoztak Smith eszméi? Mi jellemezte Smithnek, a világ működéséről vallott, szélesebb értelemben vett felfogását? Hogyan kapcsolódott Smith felfogása a skót felvilágosodás iskolájához? Miért válhatott a 19. században a gazdasági fejlődés és a közgazdaságtan első számú prófétájává Adam Smith? Melyek a gazdasági növekedés fő mozgatórugói Smith szerint? Mik a gazdasági növekedés hosszú távú </w:t>
      </w:r>
      <w:proofErr w:type="gramStart"/>
      <w:r>
        <w:rPr>
          <w:noProof w:val="0"/>
          <w:lang w:val="hu-HU"/>
        </w:rPr>
        <w:t>perspektívái</w:t>
      </w:r>
      <w:proofErr w:type="gramEnd"/>
      <w:r>
        <w:rPr>
          <w:noProof w:val="0"/>
          <w:lang w:val="hu-HU"/>
        </w:rPr>
        <w:t xml:space="preserve"> Smith felfogásában? Miért jó a szabad-kereskedelem mindenkinek? Mi volt Smith véleménye a történelem fejlődéséről? Feltétel nélkül a szabad-kereskedelem prófétája volt-e Adam Smith?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Smith, Adam: </w:t>
      </w:r>
      <w:r>
        <w:rPr>
          <w:i/>
          <w:iCs/>
          <w:noProof w:val="0"/>
          <w:lang w:val="hu-HU"/>
        </w:rPr>
        <w:t xml:space="preserve">A nemzetek gazdagsága, e gazdagság természetének és okainak vizsgálata. </w:t>
      </w:r>
      <w:r>
        <w:rPr>
          <w:noProof w:val="0"/>
          <w:lang w:val="hu-HU"/>
        </w:rPr>
        <w:t>(Közgazdasági és Jogi Könyvkiadó, Bp. 1959.) 15-154. o.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Smith, Adam: </w:t>
      </w:r>
      <w:r>
        <w:rPr>
          <w:i/>
          <w:iCs/>
          <w:noProof w:val="0"/>
          <w:lang w:val="hu-HU"/>
        </w:rPr>
        <w:t xml:space="preserve">Vizsgálódás a nemzeti vagyonosság természetéről és okairól.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Pallas</w:t>
      </w:r>
      <w:proofErr w:type="spellEnd"/>
      <w:r>
        <w:rPr>
          <w:noProof w:val="0"/>
          <w:lang w:val="hu-HU"/>
        </w:rPr>
        <w:t xml:space="preserve"> Irodalmi és Nyomdai Rt., Bp. 1893.) IV. könyv, 2. fejezet 42-75. o.; 3. fejezet 76-86. o., 102-118. o.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Smith, Adam: Az erkölcsi érzelmek elmélete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119-121. o., 539-545.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lang w:val="hu-HU"/>
        </w:rPr>
        <w:t xml:space="preserve">Smtih, Adam: A nemzetek gazdagsága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121-146. o. </w:t>
      </w:r>
      <w:r>
        <w:rPr>
          <w:b/>
          <w:bCs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numPr>
          <w:ilvl w:val="3"/>
          <w:numId w:val="16"/>
        </w:numPr>
        <w:tabs>
          <w:tab w:val="clear" w:pos="2880"/>
          <w:tab w:val="left" w:pos="0"/>
        </w:tabs>
        <w:ind w:left="0" w:firstLine="0"/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Kurz</w:t>
      </w:r>
      <w:proofErr w:type="spellEnd"/>
      <w:r>
        <w:rPr>
          <w:noProof w:val="0"/>
          <w:lang w:val="hu-HU"/>
        </w:rPr>
        <w:t xml:space="preserve">, Heinz D.: A természetes szabadság rendszere. In: </w:t>
      </w:r>
      <w:r>
        <w:rPr>
          <w:i/>
          <w:iCs/>
          <w:noProof w:val="0"/>
          <w:lang w:val="hu-HU"/>
        </w:rPr>
        <w:t xml:space="preserve">Nagy közgazdászok az ókortól napjainkig… </w:t>
      </w:r>
      <w:r>
        <w:rPr>
          <w:noProof w:val="0"/>
          <w:lang w:val="hu-HU"/>
        </w:rPr>
        <w:t xml:space="preserve">i. m. 1997. 27-29.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3"/>
          <w:numId w:val="16"/>
        </w:numPr>
        <w:tabs>
          <w:tab w:val="clear" w:pos="2880"/>
          <w:tab w:val="left" w:pos="0"/>
        </w:tabs>
        <w:ind w:left="0" w:firstLine="0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</w:t>
      </w:r>
      <w:r>
        <w:rPr>
          <w:i/>
          <w:iCs/>
          <w:noProof w:val="0"/>
          <w:lang w:val="hu-HU"/>
        </w:rPr>
        <w:t xml:space="preserve">A korai közgazdaságtan története. </w:t>
      </w:r>
      <w:r>
        <w:rPr>
          <w:noProof w:val="0"/>
          <w:lang w:val="hu-HU"/>
        </w:rPr>
        <w:t xml:space="preserve">Aula, Bp. 2002. 41-59.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tabs>
          <w:tab w:val="left" w:pos="0"/>
        </w:tabs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3. </w:t>
      </w:r>
      <w:proofErr w:type="spellStart"/>
      <w:r>
        <w:rPr>
          <w:noProof w:val="0"/>
          <w:lang w:val="hu-HU"/>
        </w:rPr>
        <w:t>Deane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közgazdasági gondolatok fejlődése. </w:t>
      </w:r>
      <w:r>
        <w:rPr>
          <w:noProof w:val="0"/>
          <w:lang w:val="hu-HU"/>
        </w:rPr>
        <w:t>(KJK, Bp. 1984.) 36-67. o., 73-78. o., 117-142.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4. Fekete László: </w:t>
      </w:r>
      <w:r>
        <w:rPr>
          <w:i/>
          <w:iCs/>
          <w:noProof w:val="0"/>
          <w:lang w:val="hu-HU"/>
        </w:rPr>
        <w:t xml:space="preserve">A fejlődésről és gazdasági növekedésről az ipari forradalom korában – Adam Smith. </w:t>
      </w:r>
      <w:r>
        <w:rPr>
          <w:noProof w:val="0"/>
          <w:lang w:val="hu-HU"/>
        </w:rPr>
        <w:t xml:space="preserve">Magyar filozófiai szemle 1986/3-4. 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5. </w:t>
      </w:r>
      <w:r>
        <w:rPr>
          <w:i/>
          <w:iCs/>
          <w:noProof w:val="0"/>
          <w:lang w:val="hu-HU"/>
        </w:rPr>
        <w:t xml:space="preserve">A politikai filozófia története.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.: Strauss, L. – </w:t>
      </w:r>
      <w:proofErr w:type="spellStart"/>
      <w:r>
        <w:rPr>
          <w:noProof w:val="0"/>
          <w:lang w:val="hu-HU"/>
        </w:rPr>
        <w:t>Cropsey</w:t>
      </w:r>
      <w:proofErr w:type="spellEnd"/>
      <w:r>
        <w:rPr>
          <w:noProof w:val="0"/>
          <w:lang w:val="hu-HU"/>
        </w:rPr>
        <w:t>, J. II. kötet. (Európa, Bp. 1994.) 171-203.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6. </w:t>
      </w:r>
      <w:r>
        <w:rPr>
          <w:i/>
          <w:iCs/>
          <w:noProof w:val="0"/>
          <w:lang w:val="hu-HU"/>
        </w:rPr>
        <w:t xml:space="preserve">Politikai filozófiák enciklopédiája. </w:t>
      </w:r>
      <w:r>
        <w:rPr>
          <w:noProof w:val="0"/>
          <w:lang w:val="hu-HU"/>
        </w:rPr>
        <w:t>(Kossuth, Bp. 1995.) 433-439.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7. </w:t>
      </w:r>
      <w:proofErr w:type="spellStart"/>
      <w:r>
        <w:rPr>
          <w:noProof w:val="0"/>
          <w:lang w:val="hu-HU"/>
        </w:rPr>
        <w:t>Streminger</w:t>
      </w:r>
      <w:proofErr w:type="spellEnd"/>
      <w:r>
        <w:rPr>
          <w:noProof w:val="0"/>
          <w:lang w:val="hu-HU"/>
        </w:rPr>
        <w:t xml:space="preserve">, Gerhard: </w:t>
      </w:r>
      <w:r>
        <w:rPr>
          <w:i/>
          <w:iCs/>
          <w:noProof w:val="0"/>
          <w:lang w:val="hu-HU"/>
        </w:rPr>
        <w:t>A gazdaságelmélet filozófiai alapjai: vissza Adam Smith-</w:t>
      </w:r>
      <w:proofErr w:type="spellStart"/>
      <w:r>
        <w:rPr>
          <w:i/>
          <w:iCs/>
          <w:noProof w:val="0"/>
          <w:lang w:val="hu-HU"/>
        </w:rPr>
        <w:t>hez</w:t>
      </w:r>
      <w:proofErr w:type="spell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Magyar filozófiai szemle, 1992/5-6. 792-816.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8. Madarász Aladár: A </w:t>
      </w:r>
      <w:proofErr w:type="gramStart"/>
      <w:r>
        <w:rPr>
          <w:noProof w:val="0"/>
          <w:lang w:val="hu-HU"/>
        </w:rPr>
        <w:t>klasszikus</w:t>
      </w:r>
      <w:proofErr w:type="gramEnd"/>
      <w:r>
        <w:rPr>
          <w:noProof w:val="0"/>
          <w:lang w:val="hu-HU"/>
        </w:rPr>
        <w:t xml:space="preserve"> iskola.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111-118. o. </w:t>
      </w:r>
      <w:r>
        <w:rPr>
          <w:b/>
          <w:bCs/>
          <w:lang w:val="hu-HU"/>
        </w:rPr>
        <w:t>K</w:t>
      </w:r>
    </w:p>
    <w:p w:rsidR="005E2727" w:rsidRDefault="005E2727">
      <w:pPr>
        <w:tabs>
          <w:tab w:val="left" w:pos="0"/>
        </w:tabs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9. Madarász Aladár: Adam Smith.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204-208. o. </w:t>
      </w:r>
      <w:r>
        <w:rPr>
          <w:b/>
          <w:bCs/>
          <w:lang w:val="hu-HU"/>
        </w:rPr>
        <w:t>K</w:t>
      </w:r>
    </w:p>
    <w:p w:rsidR="005E2727" w:rsidRDefault="005E2727">
      <w:pPr>
        <w:tabs>
          <w:tab w:val="left" w:pos="0"/>
        </w:tabs>
        <w:jc w:val="both"/>
        <w:rPr>
          <w:noProof w:val="0"/>
          <w:lang w:val="hu-HU"/>
        </w:rPr>
      </w:pPr>
      <w:r>
        <w:rPr>
          <w:noProof w:val="0"/>
          <w:lang w:val="hu-HU"/>
        </w:rPr>
        <w:t>10. Hont István-</w:t>
      </w:r>
      <w:proofErr w:type="spellStart"/>
      <w:r>
        <w:rPr>
          <w:noProof w:val="0"/>
          <w:lang w:val="hu-HU"/>
        </w:rPr>
        <w:t>Ignatieff</w:t>
      </w:r>
      <w:proofErr w:type="spellEnd"/>
      <w:r>
        <w:rPr>
          <w:noProof w:val="0"/>
          <w:lang w:val="hu-HU"/>
        </w:rPr>
        <w:t xml:space="preserve">, Michael: A szükségletek és az igazságosság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nemzetek gazdaságá</w:t>
      </w:r>
      <w:r>
        <w:rPr>
          <w:noProof w:val="0"/>
          <w:lang w:val="hu-HU"/>
        </w:rPr>
        <w:t xml:space="preserve">ban: bevezető tanulmány. In: </w:t>
      </w:r>
      <w:r>
        <w:rPr>
          <w:i/>
          <w:iCs/>
          <w:noProof w:val="0"/>
          <w:lang w:val="hu-HU"/>
        </w:rPr>
        <w:t xml:space="preserve">Közgazdasági eszmetörténet… </w:t>
      </w:r>
      <w:r>
        <w:rPr>
          <w:noProof w:val="0"/>
          <w:lang w:val="hu-HU"/>
        </w:rPr>
        <w:t>i. m. 2000. 111-157.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</w:tabs>
        <w:ind w:left="0" w:firstLine="0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David Ricardo és Thomas Robert Malthus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hatottak a francia forradalom és a napóleoni háborúk körülményei Ricardo elméletének kialakulására? Miért a pénzelmélet, az infláció és az elosztás </w:t>
      </w:r>
      <w:proofErr w:type="gramStart"/>
      <w:r>
        <w:rPr>
          <w:noProof w:val="0"/>
          <w:lang w:val="hu-HU"/>
        </w:rPr>
        <w:t>problémái</w:t>
      </w:r>
      <w:proofErr w:type="gramEnd"/>
      <w:r>
        <w:rPr>
          <w:noProof w:val="0"/>
          <w:lang w:val="hu-HU"/>
        </w:rPr>
        <w:t xml:space="preserve"> álltak Ricardo érdeklődésének középpontjában? Hogyan fejlesztette tovább Ricardo Smith felfogását? Miben áll Malthus népesedéselméletének lényege? Mi jellemezte a korabeli demográfiai növekedés és Malthus népesedéselméletének viszonyát? Milyen szélesebb értelemben vett világfelfogásba illeszkedett Malthus népesedéselmélete? Miben tért el Ricardo és Malthus politikai gazdaságtani felfogása?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Ricardo, David: </w:t>
      </w:r>
      <w:r>
        <w:rPr>
          <w:i/>
          <w:iCs/>
          <w:noProof w:val="0"/>
          <w:lang w:val="hu-HU"/>
        </w:rPr>
        <w:t xml:space="preserve">A politikai gazdaságtan és az adózás alapelvei. </w:t>
      </w:r>
      <w:r>
        <w:rPr>
          <w:noProof w:val="0"/>
          <w:lang w:val="hu-HU"/>
        </w:rPr>
        <w:t>(KJK, Bp. 1991.) 5-98. o.; vagy (Akadémiai, Bp. 1954.) I-VII. fejezet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Ricardo, David: Levelek Malthushoz.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159-161.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lang w:val="hu-HU"/>
        </w:rPr>
        <w:t xml:space="preserve">Ricardo, David: Megjegyzések Malthus „A politikai gazdaságtan elvei” című művéhez.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162-167.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Malthus, Thomas Robert: </w:t>
      </w:r>
      <w:r>
        <w:rPr>
          <w:i/>
          <w:iCs/>
          <w:noProof w:val="0"/>
          <w:lang w:val="hu-HU"/>
        </w:rPr>
        <w:t xml:space="preserve">A közgazdaságtan elvei tekintettel gyakorlati alkalmazásukra. </w:t>
      </w:r>
      <w:r>
        <w:rPr>
          <w:noProof w:val="0"/>
          <w:lang w:val="hu-HU"/>
        </w:rPr>
        <w:t>(Magyar Közgazdasági Társaság, Szeged, 1940.) 89-94. o., 339-350. o.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Malthus, Thomas Robert: A politikai gazdaságtan elvei tekintettel gyakorlati alkalmazásukra (részletek)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547-550.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Malthus, Thomas Robert: </w:t>
      </w:r>
      <w:r>
        <w:rPr>
          <w:i/>
          <w:iCs/>
          <w:noProof w:val="0"/>
          <w:lang w:val="hu-HU"/>
        </w:rPr>
        <w:t xml:space="preserve">Tanulmány a népesedés törvényéről.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Kriterion</w:t>
      </w:r>
      <w:proofErr w:type="spellEnd"/>
      <w:r>
        <w:rPr>
          <w:noProof w:val="0"/>
          <w:lang w:val="hu-HU"/>
        </w:rPr>
        <w:t>, Bukarest, 1982.)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Deane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>: i. m. 1984. 68-143.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i. m. 2002. 60-82. o., 92-96.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Fekete László: </w:t>
      </w:r>
      <w:r>
        <w:rPr>
          <w:i/>
          <w:iCs/>
          <w:noProof w:val="0"/>
          <w:lang w:val="hu-HU"/>
        </w:rPr>
        <w:t xml:space="preserve">Gazdasági cselekvés, racionalitás és szűkösség: a </w:t>
      </w:r>
      <w:proofErr w:type="gramStart"/>
      <w:r>
        <w:rPr>
          <w:i/>
          <w:iCs/>
          <w:noProof w:val="0"/>
          <w:lang w:val="hu-HU"/>
        </w:rPr>
        <w:t>morál</w:t>
      </w:r>
      <w:proofErr w:type="gramEnd"/>
      <w:r>
        <w:rPr>
          <w:i/>
          <w:iCs/>
          <w:noProof w:val="0"/>
          <w:lang w:val="hu-HU"/>
        </w:rPr>
        <w:t xml:space="preserve">filozófiai tradíció jelentésvesztése a XIX. század eleji gazdaságelméleti gondolkodásban. </w:t>
      </w:r>
      <w:r>
        <w:rPr>
          <w:noProof w:val="0"/>
          <w:lang w:val="hu-HU"/>
        </w:rPr>
        <w:t>Magyar filozófiai szemle, 1990/1-2. 1-30.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Fekete László: </w:t>
      </w:r>
      <w:r>
        <w:rPr>
          <w:i/>
          <w:iCs/>
          <w:noProof w:val="0"/>
          <w:lang w:val="hu-HU"/>
        </w:rPr>
        <w:t xml:space="preserve">A </w:t>
      </w:r>
      <w:proofErr w:type="gramStart"/>
      <w:r>
        <w:rPr>
          <w:i/>
          <w:iCs/>
          <w:noProof w:val="0"/>
          <w:lang w:val="hu-HU"/>
        </w:rPr>
        <w:t>morál</w:t>
      </w:r>
      <w:proofErr w:type="gramEnd"/>
      <w:r>
        <w:rPr>
          <w:i/>
          <w:iCs/>
          <w:noProof w:val="0"/>
          <w:lang w:val="hu-HU"/>
        </w:rPr>
        <w:t xml:space="preserve">filozófia világlátásának átalakulása (Ricardo, Malthus). </w:t>
      </w:r>
      <w:r>
        <w:rPr>
          <w:noProof w:val="0"/>
          <w:lang w:val="hu-HU"/>
        </w:rPr>
        <w:t>Közgazdasági szemle, 1990/12.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Fekete László: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ricardoi</w:t>
      </w:r>
      <w:proofErr w:type="spellEnd"/>
      <w:r>
        <w:rPr>
          <w:i/>
          <w:iCs/>
          <w:noProof w:val="0"/>
          <w:lang w:val="hu-HU"/>
        </w:rPr>
        <w:t xml:space="preserve"> gazdaságelmélet és a gazdaság rövidtávú tendenciái a nagy átalakulás korában. </w:t>
      </w:r>
      <w:r>
        <w:rPr>
          <w:noProof w:val="0"/>
          <w:lang w:val="hu-HU"/>
        </w:rPr>
        <w:t>Aula, 1992/2. és 1993/3.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Lévai Imre: </w:t>
      </w:r>
      <w:r>
        <w:rPr>
          <w:i/>
          <w:iCs/>
          <w:noProof w:val="0"/>
          <w:lang w:val="hu-HU"/>
        </w:rPr>
        <w:t>Ricardo, a képviselő.</w:t>
      </w:r>
      <w:r>
        <w:rPr>
          <w:noProof w:val="0"/>
          <w:lang w:val="hu-HU"/>
        </w:rPr>
        <w:t xml:space="preserve"> Mozgó Világ, 1994/2. 70-82.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Kurz</w:t>
      </w:r>
      <w:proofErr w:type="spellEnd"/>
      <w:r>
        <w:rPr>
          <w:noProof w:val="0"/>
          <w:lang w:val="hu-HU"/>
        </w:rPr>
        <w:t xml:space="preserve">, Heinz D.: A természet fösvénysége. In: </w:t>
      </w:r>
      <w:r>
        <w:rPr>
          <w:i/>
          <w:iCs/>
          <w:noProof w:val="0"/>
          <w:lang w:val="hu-HU"/>
        </w:rPr>
        <w:t xml:space="preserve">Nagy közgazdászok </w:t>
      </w:r>
      <w:r>
        <w:rPr>
          <w:noProof w:val="0"/>
          <w:lang w:val="hu-HU"/>
        </w:rPr>
        <w:t xml:space="preserve">i. m. 1997. 30-33.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Zank</w:t>
      </w:r>
      <w:proofErr w:type="spellEnd"/>
      <w:r>
        <w:rPr>
          <w:noProof w:val="0"/>
          <w:lang w:val="hu-HU"/>
        </w:rPr>
        <w:t xml:space="preserve">, Wolfgang: Az önmegtartóztatás dicsérete. In: </w:t>
      </w:r>
      <w:r>
        <w:rPr>
          <w:i/>
          <w:iCs/>
          <w:noProof w:val="0"/>
          <w:lang w:val="hu-HU"/>
        </w:rPr>
        <w:t>Nagy közgazdászok</w:t>
      </w:r>
      <w:proofErr w:type="gramStart"/>
      <w:r>
        <w:rPr>
          <w:i/>
          <w:iCs/>
          <w:noProof w:val="0"/>
          <w:lang w:val="hu-HU"/>
        </w:rPr>
        <w:t>…</w:t>
      </w:r>
      <w:r>
        <w:rPr>
          <w:noProof w:val="0"/>
          <w:lang w:val="hu-HU"/>
        </w:rPr>
        <w:t>i.</w:t>
      </w:r>
      <w:proofErr w:type="gramEnd"/>
      <w:r>
        <w:rPr>
          <w:noProof w:val="0"/>
          <w:lang w:val="hu-HU"/>
        </w:rPr>
        <w:t xml:space="preserve"> m. 1997. 34-37.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Dean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>: i. m. 1984. 126-132.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>Mátyás Antal: i. m. 1963. 199-207.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Madarász Aladár: David Ricardo.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199-202.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11"/>
        </w:tabs>
        <w:ind w:left="11" w:hanging="11"/>
        <w:jc w:val="both"/>
        <w:rPr>
          <w:noProof w:val="0"/>
          <w:lang w:val="hu-HU"/>
        </w:rPr>
      </w:pPr>
      <w:r>
        <w:rPr>
          <w:lang w:val="hu-HU"/>
        </w:rPr>
        <w:t xml:space="preserve">Hild Márta: Thomas Robert Malthus.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184-186.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11"/>
        </w:tabs>
        <w:ind w:left="11" w:hanging="11"/>
        <w:jc w:val="both"/>
        <w:rPr>
          <w:noProof w:val="0"/>
          <w:lang w:val="hu-HU"/>
        </w:rPr>
      </w:pPr>
      <w:r>
        <w:rPr>
          <w:lang w:val="hu-HU"/>
        </w:rPr>
        <w:t xml:space="preserve">Livi-Bacci, Massimo: </w:t>
      </w:r>
      <w:r>
        <w:rPr>
          <w:i/>
          <w:iCs/>
          <w:lang w:val="hu-HU"/>
        </w:rPr>
        <w:t xml:space="preserve">A világ népességének rövid története. </w:t>
      </w:r>
      <w:r>
        <w:rPr>
          <w:lang w:val="hu-HU"/>
        </w:rPr>
        <w:t xml:space="preserve">(Osiris, Bp. 1999.) 98-103. o. </w:t>
      </w:r>
      <w:r>
        <w:rPr>
          <w:b/>
          <w:bCs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</w:tabs>
        <w:ind w:left="0" w:firstLine="0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John Stuart Mill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Miért nevezhetjük a </w:t>
      </w:r>
      <w:proofErr w:type="gramStart"/>
      <w:r>
        <w:rPr>
          <w:noProof w:val="0"/>
          <w:lang w:val="hu-HU"/>
        </w:rPr>
        <w:t>klasszikus</w:t>
      </w:r>
      <w:proofErr w:type="gramEnd"/>
      <w:r>
        <w:rPr>
          <w:noProof w:val="0"/>
          <w:lang w:val="hu-HU"/>
        </w:rPr>
        <w:t xml:space="preserve"> liberális felfogás egyik legjellemzőbb reprezentánsának Mill politikaelméletét és társadalom felfogását? Miben lép túl a </w:t>
      </w:r>
      <w:proofErr w:type="gramStart"/>
      <w:r>
        <w:rPr>
          <w:noProof w:val="0"/>
          <w:lang w:val="hu-HU"/>
        </w:rPr>
        <w:t>klasszikus</w:t>
      </w:r>
      <w:proofErr w:type="gramEnd"/>
      <w:r>
        <w:rPr>
          <w:noProof w:val="0"/>
          <w:lang w:val="hu-HU"/>
        </w:rPr>
        <w:t xml:space="preserve"> liberalizmuson Mill? Milyen eszmei forrásokból táplálkozott Mill gondolkodása? Mi jellemezte Mill politikai gazdaságtani nézeteit?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Mill, John Stuart: </w:t>
      </w:r>
      <w:r>
        <w:rPr>
          <w:i/>
          <w:iCs/>
          <w:noProof w:val="0"/>
          <w:lang w:val="hu-HU"/>
        </w:rPr>
        <w:t xml:space="preserve">A szabadságról – Haszonelvűség. </w:t>
      </w:r>
      <w:r>
        <w:rPr>
          <w:noProof w:val="0"/>
          <w:lang w:val="hu-HU"/>
        </w:rPr>
        <w:t xml:space="preserve">(Magyar Helikon, Bp. 1980.)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Mill, John Stuart: </w:t>
      </w:r>
      <w:r>
        <w:rPr>
          <w:i/>
          <w:iCs/>
          <w:noProof w:val="0"/>
          <w:lang w:val="hu-HU"/>
        </w:rPr>
        <w:t xml:space="preserve">Fejezetek a szocializmusról. </w:t>
      </w:r>
      <w:r>
        <w:rPr>
          <w:noProof w:val="0"/>
          <w:lang w:val="hu-HU"/>
        </w:rPr>
        <w:t xml:space="preserve">In: Az angolszász liberalizmus </w:t>
      </w:r>
      <w:proofErr w:type="gramStart"/>
      <w:r>
        <w:rPr>
          <w:noProof w:val="0"/>
          <w:lang w:val="hu-HU"/>
        </w:rPr>
        <w:t>klasszikusai</w:t>
      </w:r>
      <w:proofErr w:type="gramEnd"/>
      <w:r>
        <w:rPr>
          <w:noProof w:val="0"/>
          <w:lang w:val="hu-HU"/>
        </w:rPr>
        <w:t xml:space="preserve"> I. (Atlantisz, Bp. 1991.) 153-211. o.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Mill, John Stuart: A nemzetgazdaságtan alapelvei (részletek)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168-176.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lang w:val="hu-HU"/>
        </w:rPr>
        <w:t xml:space="preserve">Mill, John Stuart: A politikai gazdaságtan definíciójáról és annak sajátos kutatási módszeréről (részlet)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555-559. o.</w:t>
      </w: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u w:val="single"/>
          <w:lang w:val="hu-HU"/>
        </w:rPr>
        <w:t>Szakirodalom: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Zank</w:t>
      </w:r>
      <w:proofErr w:type="spellEnd"/>
      <w:r>
        <w:rPr>
          <w:noProof w:val="0"/>
          <w:lang w:val="hu-HU"/>
        </w:rPr>
        <w:t xml:space="preserve">, Wolfgang: Szabadság és szocializmus. In: </w:t>
      </w:r>
      <w:r>
        <w:rPr>
          <w:i/>
          <w:iCs/>
          <w:noProof w:val="0"/>
          <w:lang w:val="hu-HU"/>
        </w:rPr>
        <w:t>Nagy közgazdászok</w:t>
      </w:r>
      <w:proofErr w:type="gramStart"/>
      <w:r>
        <w:rPr>
          <w:i/>
          <w:iCs/>
          <w:noProof w:val="0"/>
          <w:lang w:val="hu-HU"/>
        </w:rPr>
        <w:t>…</w:t>
      </w:r>
      <w:r>
        <w:rPr>
          <w:noProof w:val="0"/>
          <w:lang w:val="hu-HU"/>
        </w:rPr>
        <w:t>i.</w:t>
      </w:r>
      <w:proofErr w:type="gramEnd"/>
      <w:r>
        <w:rPr>
          <w:noProof w:val="0"/>
          <w:lang w:val="hu-HU"/>
        </w:rPr>
        <w:t xml:space="preserve"> m. 42-45.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Krokovay</w:t>
      </w:r>
      <w:proofErr w:type="spellEnd"/>
      <w:r>
        <w:rPr>
          <w:noProof w:val="0"/>
          <w:lang w:val="hu-HU"/>
        </w:rPr>
        <w:t xml:space="preserve"> Zsolt: </w:t>
      </w:r>
      <w:r>
        <w:rPr>
          <w:i/>
          <w:iCs/>
          <w:noProof w:val="0"/>
          <w:lang w:val="hu-HU"/>
        </w:rPr>
        <w:t xml:space="preserve">Utószó. </w:t>
      </w:r>
      <w:r>
        <w:rPr>
          <w:noProof w:val="0"/>
          <w:lang w:val="hu-HU"/>
        </w:rPr>
        <w:t xml:space="preserve">In: Mill, J. S. </w:t>
      </w:r>
      <w:proofErr w:type="gramStart"/>
      <w:r>
        <w:rPr>
          <w:noProof w:val="0"/>
          <w:lang w:val="hu-HU"/>
        </w:rPr>
        <w:t>:</w:t>
      </w:r>
      <w:proofErr w:type="gramEnd"/>
      <w:r>
        <w:rPr>
          <w:noProof w:val="0"/>
          <w:lang w:val="hu-HU"/>
        </w:rPr>
        <w:t xml:space="preserve"> i. m. 1980. 369-407.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Paczolay</w:t>
      </w:r>
      <w:proofErr w:type="spellEnd"/>
      <w:r>
        <w:rPr>
          <w:noProof w:val="0"/>
          <w:lang w:val="hu-HU"/>
        </w:rPr>
        <w:t xml:space="preserve"> Péter–Szabó Máté: </w:t>
      </w:r>
      <w:r>
        <w:rPr>
          <w:i/>
          <w:iCs/>
          <w:noProof w:val="0"/>
          <w:lang w:val="hu-HU"/>
        </w:rPr>
        <w:t xml:space="preserve">A politikatudomány kialakulása. A politikaelmélet története az ókortól a huszadik századig. </w:t>
      </w:r>
      <w:r>
        <w:rPr>
          <w:noProof w:val="0"/>
          <w:lang w:val="hu-HU"/>
        </w:rPr>
        <w:t xml:space="preserve">(Korona, Bp. 1996.) 146-153.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Mátyás Antal: i.m. 2002. 87-92.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politikai filozófia története </w:t>
      </w:r>
      <w:r>
        <w:rPr>
          <w:noProof w:val="0"/>
          <w:lang w:val="hu-HU"/>
        </w:rPr>
        <w:t>i. m. 1994. 282-314.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Politikai filozófiák enciklopédiája </w:t>
      </w:r>
      <w:r>
        <w:rPr>
          <w:noProof w:val="0"/>
          <w:lang w:val="hu-HU"/>
        </w:rPr>
        <w:t>i. m. 1995. 503-506. o., 39-42. o., 329-334.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Bayer József: </w:t>
      </w:r>
      <w:r>
        <w:rPr>
          <w:i/>
          <w:iCs/>
          <w:noProof w:val="0"/>
          <w:lang w:val="hu-HU"/>
        </w:rPr>
        <w:t xml:space="preserve">A politikai gondolkodás története. </w:t>
      </w:r>
      <w:r>
        <w:rPr>
          <w:noProof w:val="0"/>
          <w:lang w:val="hu-HU"/>
        </w:rPr>
        <w:t xml:space="preserve">(Osiris, Bp. 1998.) 183-195.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Berlin, Isisah: </w:t>
      </w:r>
      <w:r>
        <w:rPr>
          <w:i/>
          <w:iCs/>
          <w:noProof w:val="0"/>
          <w:lang w:val="hu-HU"/>
        </w:rPr>
        <w:t xml:space="preserve">John Stuart Mill és az élet céljai. </w:t>
      </w:r>
      <w:r>
        <w:rPr>
          <w:noProof w:val="0"/>
          <w:lang w:val="hu-HU"/>
        </w:rPr>
        <w:t xml:space="preserve">In: Ugyanő: Négy </w:t>
      </w:r>
      <w:proofErr w:type="gramStart"/>
      <w:r>
        <w:rPr>
          <w:noProof w:val="0"/>
          <w:lang w:val="hu-HU"/>
        </w:rPr>
        <w:t>esszé</w:t>
      </w:r>
      <w:proofErr w:type="gramEnd"/>
      <w:r>
        <w:rPr>
          <w:noProof w:val="0"/>
          <w:lang w:val="hu-HU"/>
        </w:rPr>
        <w:t xml:space="preserve"> a szabadságról. (Európa, 1990.) 444-523.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Deane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>: i. m. 1984. 135-143.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Molnár Attila Károly: John Stuart Mill és a kánon. In: </w:t>
      </w:r>
      <w:proofErr w:type="spellStart"/>
      <w:r>
        <w:rPr>
          <w:noProof w:val="0"/>
          <w:lang w:val="hu-HU"/>
        </w:rPr>
        <w:t>Felkai</w:t>
      </w:r>
      <w:proofErr w:type="spellEnd"/>
      <w:r>
        <w:rPr>
          <w:noProof w:val="0"/>
          <w:lang w:val="hu-HU"/>
        </w:rPr>
        <w:t xml:space="preserve"> Gábor-Haskó Katalin-Molnár Attila Károly-Némedi Dénes-Pál Eszter-Somlai Péter: </w:t>
      </w:r>
      <w:r>
        <w:rPr>
          <w:i/>
          <w:iCs/>
          <w:noProof w:val="0"/>
          <w:lang w:val="hu-HU"/>
        </w:rPr>
        <w:t xml:space="preserve">A szociológia kialakulása. </w:t>
      </w:r>
      <w:r>
        <w:rPr>
          <w:noProof w:val="0"/>
          <w:lang w:val="hu-HU"/>
        </w:rPr>
        <w:t>(Új Mandátum, Bp. 1999.) 92-148.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Habermas, Jürgen: </w:t>
      </w:r>
      <w:r>
        <w:rPr>
          <w:i/>
          <w:iCs/>
          <w:noProof w:val="0"/>
          <w:lang w:val="hu-HU"/>
        </w:rPr>
        <w:t xml:space="preserve">A társadalmi nyilvánosság szerkezetváltozása. </w:t>
      </w:r>
      <w:r>
        <w:rPr>
          <w:noProof w:val="0"/>
          <w:lang w:val="hu-HU"/>
        </w:rPr>
        <w:t>(Gondolat, Bp. 1971.) 187-203.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Hild Márta: John Stuart Mill.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196-199.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2"/>
      </w:pPr>
      <w:r>
        <w:t xml:space="preserve">B, </w:t>
      </w:r>
      <w:proofErr w:type="gramStart"/>
      <w:r>
        <w:t>A</w:t>
      </w:r>
      <w:proofErr w:type="gramEnd"/>
      <w:r>
        <w:t xml:space="preserve"> gyakorlat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</w:tabs>
        <w:ind w:left="0" w:hanging="45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 brit gazdaság és társadalom átalakulása a 18. század végén és a 19. század első felében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Mit jelentett és jelent az „ipari forradalom” fogalma? Melyik a találóbb fogalom: ipari forradalom vagy iparosítás? Milyen földrajzi, gazdasági, társadalmi és politikai tényezők következtében válhatott Nagy-Britannia az iparosítás vezető hatalmává? Mely ágazatokban, miért és hogyan kezdődött az iparosítás? Mi jellemezte a textilipar és a nehézipar átalakulását? A mezőgazdaság fejlődése az iparosítás feltétele vagy következménye? Hogyan hatott a „hagyományos társadalom” egyes </w:t>
      </w:r>
      <w:proofErr w:type="spellStart"/>
      <w:r>
        <w:rPr>
          <w:noProof w:val="0"/>
          <w:lang w:val="hu-HU"/>
        </w:rPr>
        <w:t>rétegeire</w:t>
      </w:r>
      <w:proofErr w:type="spellEnd"/>
      <w:r>
        <w:rPr>
          <w:noProof w:val="0"/>
          <w:lang w:val="hu-HU"/>
        </w:rPr>
        <w:t xml:space="preserve"> az iparosítás? Milyen volt a „hagyományos” és az „új” társadalom egyes rétegeinek egymáshoz való viszonya? Valóban nyitott volt-e az angol </w:t>
      </w:r>
      <w:proofErr w:type="gramStart"/>
      <w:r>
        <w:rPr>
          <w:noProof w:val="0"/>
          <w:lang w:val="hu-HU"/>
        </w:rPr>
        <w:t>arisztokrácia</w:t>
      </w:r>
      <w:proofErr w:type="gramEnd"/>
      <w:r>
        <w:rPr>
          <w:noProof w:val="0"/>
          <w:lang w:val="hu-HU"/>
        </w:rPr>
        <w:t xml:space="preserve">? Milyen társadalmi forrásokból származott az új vállalkozói </w:t>
      </w:r>
      <w:proofErr w:type="gramStart"/>
      <w:r>
        <w:rPr>
          <w:noProof w:val="0"/>
          <w:lang w:val="hu-HU"/>
        </w:rPr>
        <w:t>elit</w:t>
      </w:r>
      <w:proofErr w:type="gramEnd"/>
      <w:r>
        <w:rPr>
          <w:noProof w:val="0"/>
          <w:lang w:val="hu-HU"/>
        </w:rPr>
        <w:t xml:space="preserve"> és honnan rekrutálódott az ipari munkásság? Mit jelent a vállalkozói </w:t>
      </w:r>
      <w:proofErr w:type="gramStart"/>
      <w:r>
        <w:rPr>
          <w:noProof w:val="0"/>
          <w:lang w:val="hu-HU"/>
        </w:rPr>
        <w:t>elit</w:t>
      </w:r>
      <w:proofErr w:type="gramEnd"/>
      <w:r>
        <w:rPr>
          <w:noProof w:val="0"/>
          <w:lang w:val="hu-HU"/>
        </w:rPr>
        <w:t xml:space="preserve"> „</w:t>
      </w:r>
      <w:proofErr w:type="spellStart"/>
      <w:r>
        <w:rPr>
          <w:noProof w:val="0"/>
          <w:lang w:val="hu-HU"/>
        </w:rPr>
        <w:t>dzsentrifikációja</w:t>
      </w:r>
      <w:proofErr w:type="spellEnd"/>
      <w:r>
        <w:rPr>
          <w:noProof w:val="0"/>
          <w:lang w:val="hu-HU"/>
        </w:rPr>
        <w:t xml:space="preserve">”? 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Iván-</w:t>
      </w: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Európa gazdasága a 19. században, 1780-1914. </w:t>
      </w:r>
      <w:r>
        <w:rPr>
          <w:noProof w:val="0"/>
          <w:lang w:val="hu-HU"/>
        </w:rPr>
        <w:t xml:space="preserve">(KJK, 1987.) 89-143.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, D. S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Az elszabadult Prométheusz. </w:t>
      </w:r>
      <w:r>
        <w:rPr>
          <w:noProof w:val="0"/>
          <w:lang w:val="hu-HU"/>
        </w:rPr>
        <w:t xml:space="preserve">(Gondolat, 1986.) 60-179.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Rondo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világgazdaság rövid története a kőkorszaktól napjainkig. </w:t>
      </w:r>
      <w:r>
        <w:rPr>
          <w:noProof w:val="0"/>
          <w:lang w:val="hu-HU"/>
        </w:rPr>
        <w:t xml:space="preserve">(Maecenas, Bp. 1994.) 196-234.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19. századi egyetemes történet, 1789-1890.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>.: Vadász Sándor. (Korona, Bp. 2005.) 156-176.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Az angol ipari forradalom kérdéséhez. </w:t>
      </w:r>
      <w:r>
        <w:rPr>
          <w:noProof w:val="0"/>
          <w:lang w:val="hu-HU"/>
        </w:rPr>
        <w:t>In: Ugyanő: Mozgásterek, kényszerpályák. (Magvető, Bp. 1983.) 205-254.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Diederiks</w:t>
      </w:r>
      <w:proofErr w:type="spellEnd"/>
      <w:r>
        <w:rPr>
          <w:noProof w:val="0"/>
          <w:lang w:val="hu-HU"/>
        </w:rPr>
        <w:t>, H. A.-</w:t>
      </w:r>
      <w:proofErr w:type="spellStart"/>
      <w:r>
        <w:rPr>
          <w:noProof w:val="0"/>
          <w:lang w:val="hu-HU"/>
        </w:rPr>
        <w:t>Lindblad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Th</w:t>
      </w:r>
      <w:proofErr w:type="spellEnd"/>
      <w:r>
        <w:rPr>
          <w:noProof w:val="0"/>
          <w:lang w:val="hu-HU"/>
        </w:rPr>
        <w:t>. J.-</w:t>
      </w:r>
      <w:proofErr w:type="spellStart"/>
      <w:r>
        <w:rPr>
          <w:noProof w:val="0"/>
          <w:lang w:val="hu-HU"/>
        </w:rPr>
        <w:t>Noordam</w:t>
      </w:r>
      <w:proofErr w:type="spellEnd"/>
      <w:r>
        <w:rPr>
          <w:noProof w:val="0"/>
          <w:lang w:val="hu-HU"/>
        </w:rPr>
        <w:t>, D. J.-</w:t>
      </w:r>
      <w:proofErr w:type="spellStart"/>
      <w:r>
        <w:rPr>
          <w:noProof w:val="0"/>
          <w:lang w:val="hu-HU"/>
        </w:rPr>
        <w:t>Quispel</w:t>
      </w:r>
      <w:proofErr w:type="spellEnd"/>
      <w:r>
        <w:rPr>
          <w:noProof w:val="0"/>
          <w:lang w:val="hu-HU"/>
        </w:rPr>
        <w:t xml:space="preserve">, G.C.-de </w:t>
      </w:r>
      <w:proofErr w:type="spellStart"/>
      <w:r>
        <w:rPr>
          <w:noProof w:val="0"/>
          <w:lang w:val="hu-HU"/>
        </w:rPr>
        <w:t>Vries</w:t>
      </w:r>
      <w:proofErr w:type="spellEnd"/>
      <w:r>
        <w:rPr>
          <w:noProof w:val="0"/>
          <w:lang w:val="hu-HU"/>
        </w:rPr>
        <w:t xml:space="preserve">, B. M.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>.-</w:t>
      </w:r>
      <w:proofErr w:type="spellStart"/>
      <w:r>
        <w:rPr>
          <w:noProof w:val="0"/>
          <w:lang w:val="hu-HU"/>
        </w:rPr>
        <w:t>Vries</w:t>
      </w:r>
      <w:proofErr w:type="spellEnd"/>
      <w:r>
        <w:rPr>
          <w:noProof w:val="0"/>
          <w:lang w:val="hu-HU"/>
        </w:rPr>
        <w:t>, P. H. H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Nyugat-európai gazdaság- és társadalomtörténet a </w:t>
      </w:r>
      <w:proofErr w:type="spellStart"/>
      <w:r>
        <w:rPr>
          <w:i/>
          <w:iCs/>
          <w:noProof w:val="0"/>
          <w:lang w:val="hu-HU"/>
        </w:rPr>
        <w:t>rurális</w:t>
      </w:r>
      <w:proofErr w:type="spellEnd"/>
      <w:r>
        <w:rPr>
          <w:i/>
          <w:iCs/>
          <w:noProof w:val="0"/>
          <w:lang w:val="hu-HU"/>
        </w:rPr>
        <w:t xml:space="preserve"> társadalomtól a gondoskodó államig. </w:t>
      </w:r>
      <w:r>
        <w:rPr>
          <w:noProof w:val="0"/>
          <w:lang w:val="hu-HU"/>
        </w:rPr>
        <w:t xml:space="preserve">(Osiris, Bp. 1995.) 13-32. o., 123-132. o., 160-166. o., 173-177. o., 193-221. o., 271-289.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Crouzet</w:t>
      </w:r>
      <w:proofErr w:type="spellEnd"/>
      <w:r>
        <w:rPr>
          <w:noProof w:val="0"/>
          <w:lang w:val="hu-HU"/>
        </w:rPr>
        <w:t xml:space="preserve">, Francois: </w:t>
      </w:r>
      <w:r>
        <w:rPr>
          <w:i/>
          <w:iCs/>
          <w:noProof w:val="0"/>
          <w:lang w:val="hu-HU"/>
        </w:rPr>
        <w:t xml:space="preserve">A brit nagyiparosok társadalmi eredete az ipari forradalom korszakában. </w:t>
      </w:r>
      <w:r>
        <w:rPr>
          <w:noProof w:val="0"/>
          <w:lang w:val="hu-HU"/>
        </w:rPr>
        <w:t>Történelmi szemle, 1981/2. 245-252.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Stone, </w:t>
      </w:r>
      <w:proofErr w:type="spellStart"/>
      <w:r>
        <w:rPr>
          <w:noProof w:val="0"/>
          <w:lang w:val="hu-HU"/>
        </w:rPr>
        <w:t>Lawrence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Anglia és a nyitott nemesség (1540-1880). </w:t>
      </w:r>
      <w:r>
        <w:rPr>
          <w:noProof w:val="0"/>
          <w:lang w:val="hu-HU"/>
        </w:rPr>
        <w:t xml:space="preserve">In: Túlélők. </w:t>
      </w:r>
      <w:proofErr w:type="gramStart"/>
      <w:r>
        <w:rPr>
          <w:noProof w:val="0"/>
          <w:lang w:val="hu-HU"/>
        </w:rPr>
        <w:t>Elitek</w:t>
      </w:r>
      <w:proofErr w:type="gramEnd"/>
      <w:r>
        <w:rPr>
          <w:noProof w:val="0"/>
          <w:lang w:val="hu-HU"/>
        </w:rPr>
        <w:t xml:space="preserve"> és társadalmi változás az újkori Európában. (Atlantisz, Bp. 1993.) 77-117.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Gyáni</w:t>
      </w:r>
      <w:proofErr w:type="spellEnd"/>
      <w:r>
        <w:rPr>
          <w:noProof w:val="0"/>
          <w:lang w:val="hu-HU"/>
        </w:rPr>
        <w:t xml:space="preserve"> Gábor: </w:t>
      </w:r>
      <w:r>
        <w:rPr>
          <w:i/>
          <w:iCs/>
          <w:noProof w:val="0"/>
          <w:lang w:val="hu-HU"/>
        </w:rPr>
        <w:t xml:space="preserve">“Úri kapitalizmus és a vállalkozók”. Vita a XIX. századi angol </w:t>
      </w:r>
      <w:proofErr w:type="gramStart"/>
      <w:r>
        <w:rPr>
          <w:i/>
          <w:iCs/>
          <w:noProof w:val="0"/>
          <w:lang w:val="hu-HU"/>
        </w:rPr>
        <w:t>elitről</w:t>
      </w:r>
      <w:proofErr w:type="gram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Valóság, 1991/12. 39-44.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Mayer,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>.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Az uralkodó osztályok Európában. (A burzsoázia behódol). </w:t>
      </w:r>
      <w:r>
        <w:rPr>
          <w:noProof w:val="0"/>
          <w:lang w:val="hu-HU"/>
        </w:rPr>
        <w:t>In: “Változás és folytonosság”. Tanulmányok Európa XIX. századi társadalmáról. (KLTE, Debrecen, 1992.) 13-23.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Timár Attila: </w:t>
      </w:r>
      <w:r>
        <w:rPr>
          <w:i/>
          <w:iCs/>
          <w:noProof w:val="0"/>
          <w:lang w:val="hu-HU"/>
        </w:rPr>
        <w:t xml:space="preserve">Kulturális </w:t>
      </w:r>
      <w:proofErr w:type="gramStart"/>
      <w:r>
        <w:rPr>
          <w:i/>
          <w:iCs/>
          <w:noProof w:val="0"/>
          <w:lang w:val="hu-HU"/>
        </w:rPr>
        <w:t>asszimiláció</w:t>
      </w:r>
      <w:proofErr w:type="gramEnd"/>
      <w:r>
        <w:rPr>
          <w:i/>
          <w:iCs/>
          <w:noProof w:val="0"/>
          <w:lang w:val="hu-HU"/>
        </w:rPr>
        <w:t xml:space="preserve"> és kettős identitás; a birminghami elit </w:t>
      </w:r>
      <w:proofErr w:type="spellStart"/>
      <w:r>
        <w:rPr>
          <w:i/>
          <w:iCs/>
          <w:noProof w:val="0"/>
          <w:lang w:val="hu-HU"/>
        </w:rPr>
        <w:t>dzsentrifikációja</w:t>
      </w:r>
      <w:proofErr w:type="spellEnd"/>
      <w:r>
        <w:rPr>
          <w:i/>
          <w:iCs/>
          <w:noProof w:val="0"/>
          <w:lang w:val="hu-HU"/>
        </w:rPr>
        <w:t xml:space="preserve"> I-II. </w:t>
      </w:r>
      <w:r>
        <w:rPr>
          <w:noProof w:val="0"/>
          <w:lang w:val="hu-HU"/>
        </w:rPr>
        <w:t>Világtörténet 1998. Tavasz-nyár, Ősz-tél, 3-20. o., 3-19.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Rudé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Gerorge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Forradalmárok, zendülők. </w:t>
      </w:r>
      <w:r>
        <w:rPr>
          <w:noProof w:val="0"/>
          <w:lang w:val="hu-HU"/>
        </w:rPr>
        <w:t>(Kossuth, Bp. 1986.) 37-51. o., 67-92. o., 142-155. o., 168-181.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Thompson, E. P.: </w:t>
      </w:r>
      <w:r>
        <w:rPr>
          <w:i/>
          <w:iCs/>
          <w:noProof w:val="0"/>
          <w:lang w:val="hu-HU"/>
        </w:rPr>
        <w:t xml:space="preserve">Az idő, a munkafegyelem és az ipari kapitalizmus. </w:t>
      </w:r>
      <w:r>
        <w:rPr>
          <w:noProof w:val="0"/>
          <w:lang w:val="hu-HU"/>
        </w:rPr>
        <w:t>In: Időben élni. Történeti szociológiai tanulmányok. (Akadémiai, Bp. 1990.) 60-116.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Borus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Politikai játékszabályok Angliában a 18. század közepén.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Tandori Mária: </w:t>
      </w:r>
      <w:r>
        <w:rPr>
          <w:i/>
          <w:iCs/>
          <w:noProof w:val="0"/>
          <w:lang w:val="hu-HU"/>
        </w:rPr>
        <w:t>A reformmozgalom irányzatai a brit parlamentben az 1780-as évek elején.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 xml:space="preserve">A két utóbbi tanulmány megtalálható: </w:t>
      </w:r>
      <w:proofErr w:type="spellStart"/>
      <w:r>
        <w:rPr>
          <w:noProof w:val="0"/>
          <w:lang w:val="hu-HU"/>
        </w:rPr>
        <w:t>Aetas</w:t>
      </w:r>
      <w:proofErr w:type="spellEnd"/>
      <w:r>
        <w:rPr>
          <w:noProof w:val="0"/>
          <w:lang w:val="hu-HU"/>
        </w:rPr>
        <w:t>, 1994/4. 53-106. o.</w:t>
      </w:r>
      <w:r>
        <w:rPr>
          <w:i/>
          <w:iCs/>
          <w:noProof w:val="0"/>
          <w:lang w:val="hu-HU"/>
        </w:rPr>
        <w:t xml:space="preserve">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Langton</w:t>
      </w:r>
      <w:proofErr w:type="spellEnd"/>
      <w:r>
        <w:rPr>
          <w:noProof w:val="0"/>
          <w:lang w:val="hu-HU"/>
        </w:rPr>
        <w:t xml:space="preserve">, John: </w:t>
      </w:r>
      <w:r>
        <w:rPr>
          <w:i/>
          <w:iCs/>
          <w:noProof w:val="0"/>
          <w:lang w:val="hu-HU"/>
        </w:rPr>
        <w:t xml:space="preserve">Az ipari forradalom és a regionális földrajz.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Gregory</w:t>
      </w:r>
      <w:proofErr w:type="spellEnd"/>
      <w:r>
        <w:rPr>
          <w:noProof w:val="0"/>
          <w:lang w:val="hu-HU"/>
        </w:rPr>
        <w:t xml:space="preserve">, Derek: </w:t>
      </w:r>
      <w:r>
        <w:rPr>
          <w:i/>
          <w:iCs/>
          <w:noProof w:val="0"/>
          <w:lang w:val="hu-HU"/>
        </w:rPr>
        <w:t xml:space="preserve">Az iparosodás és a térgazdaság integrációja.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Daunton, M.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>Kohók, kovácsműhelyek és bányák.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Laxton</w:t>
      </w:r>
      <w:proofErr w:type="spellEnd"/>
      <w:r>
        <w:rPr>
          <w:noProof w:val="0"/>
          <w:lang w:val="hu-HU"/>
        </w:rPr>
        <w:t xml:space="preserve">, Paul: </w:t>
      </w:r>
      <w:r>
        <w:rPr>
          <w:i/>
          <w:iCs/>
          <w:noProof w:val="0"/>
          <w:lang w:val="hu-HU"/>
        </w:rPr>
        <w:t>A textilipar történeti földrajza.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Riden</w:t>
      </w:r>
      <w:proofErr w:type="spellEnd"/>
      <w:r>
        <w:rPr>
          <w:noProof w:val="0"/>
          <w:lang w:val="hu-HU"/>
        </w:rPr>
        <w:t xml:space="preserve">, Philip: </w:t>
      </w:r>
      <w:r>
        <w:rPr>
          <w:i/>
          <w:iCs/>
          <w:noProof w:val="0"/>
          <w:lang w:val="hu-HU"/>
        </w:rPr>
        <w:t>A vas- és acélipar.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Carter, H.-Lewis, R.: </w:t>
      </w:r>
      <w:r>
        <w:rPr>
          <w:i/>
          <w:iCs/>
          <w:noProof w:val="0"/>
          <w:lang w:val="hu-HU"/>
        </w:rPr>
        <w:t xml:space="preserve">A városrendszer változó </w:t>
      </w:r>
      <w:proofErr w:type="gramStart"/>
      <w:r>
        <w:rPr>
          <w:i/>
          <w:iCs/>
          <w:noProof w:val="0"/>
          <w:lang w:val="hu-HU"/>
        </w:rPr>
        <w:t>struktúrája</w:t>
      </w:r>
      <w:proofErr w:type="gramEnd"/>
      <w:r>
        <w:rPr>
          <w:i/>
          <w:iCs/>
          <w:noProof w:val="0"/>
          <w:lang w:val="hu-HU"/>
        </w:rPr>
        <w:t>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Dennis,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>A városok társadalomföldrajza.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Az utóbbi hét tanulmány megtalálható: </w:t>
      </w:r>
      <w:r>
        <w:rPr>
          <w:i/>
          <w:iCs/>
          <w:noProof w:val="0"/>
          <w:lang w:val="hu-HU"/>
        </w:rPr>
        <w:t xml:space="preserve">A brit gazdaság és társadalom a XVIII-XIX. </w:t>
      </w:r>
      <w:proofErr w:type="gramStart"/>
      <w:r>
        <w:rPr>
          <w:i/>
          <w:iCs/>
          <w:noProof w:val="0"/>
          <w:lang w:val="hu-HU"/>
        </w:rPr>
        <w:t>században</w:t>
      </w:r>
      <w:proofErr w:type="gramEnd"/>
      <w:r>
        <w:rPr>
          <w:i/>
          <w:iCs/>
          <w:noProof w:val="0"/>
          <w:lang w:val="hu-HU"/>
        </w:rPr>
        <w:t>.</w:t>
      </w:r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>.: Timár Lajos. (Kossuth Egyetemi Kiadó, Debrecen, 1999.) 51-78. o., 79-90. o., 91-108. o., 109-116. o., 117-122. o., 123-150. o., 151-168. o.</w:t>
      </w:r>
    </w:p>
    <w:p w:rsidR="005E2727" w:rsidRDefault="005E2727">
      <w:pPr>
        <w:numPr>
          <w:ilvl w:val="0"/>
          <w:numId w:val="9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 xml:space="preserve">Allen, R. C.: </w:t>
      </w:r>
      <w:r>
        <w:rPr>
          <w:i/>
          <w:iCs/>
          <w:noProof w:val="0"/>
          <w:lang w:val="hu-HU"/>
        </w:rPr>
        <w:t>Agrárfundamentalizmus és az angol mezőgazdaság fejlődése.</w:t>
      </w:r>
    </w:p>
    <w:p w:rsidR="005E2727" w:rsidRDefault="005E2727">
      <w:pPr>
        <w:numPr>
          <w:ilvl w:val="0"/>
          <w:numId w:val="9"/>
        </w:numPr>
        <w:jc w:val="both"/>
        <w:rPr>
          <w:i/>
          <w:iCs/>
          <w:noProof w:val="0"/>
          <w:lang w:val="hu-HU"/>
        </w:rPr>
      </w:pPr>
      <w:proofErr w:type="spellStart"/>
      <w:r>
        <w:rPr>
          <w:noProof w:val="0"/>
          <w:lang w:val="hu-HU"/>
        </w:rPr>
        <w:t>Ciriacono</w:t>
      </w:r>
      <w:proofErr w:type="spellEnd"/>
      <w:r>
        <w:rPr>
          <w:noProof w:val="0"/>
          <w:lang w:val="hu-HU"/>
        </w:rPr>
        <w:t xml:space="preserve">, S.: </w:t>
      </w:r>
      <w:r>
        <w:rPr>
          <w:i/>
          <w:iCs/>
          <w:noProof w:val="0"/>
          <w:lang w:val="hu-HU"/>
        </w:rPr>
        <w:t xml:space="preserve">Az új termőföld nyerésére irányuló műveletek </w:t>
      </w:r>
      <w:proofErr w:type="gramStart"/>
      <w:r>
        <w:rPr>
          <w:i/>
          <w:iCs/>
          <w:noProof w:val="0"/>
          <w:lang w:val="hu-HU"/>
        </w:rPr>
        <w:t>finanszírozása</w:t>
      </w:r>
      <w:proofErr w:type="gramEnd"/>
      <w:r>
        <w:rPr>
          <w:i/>
          <w:iCs/>
          <w:noProof w:val="0"/>
          <w:lang w:val="hu-HU"/>
        </w:rPr>
        <w:t xml:space="preserve"> a 17. és 18. században: út egy európai modell felé?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      A két utóbbi tanulmány megtalálható: Világtörténet, 1991/Ősz-tél, 5-19. o., 52-58.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25. Vári András: </w:t>
      </w:r>
      <w:r>
        <w:rPr>
          <w:i/>
          <w:iCs/>
          <w:noProof w:val="0"/>
          <w:lang w:val="hu-HU"/>
        </w:rPr>
        <w:t xml:space="preserve">Viták az angol gazdaságtörténet-írásban. A “mezőgazdasági forradalom” és a “bekerítések”. </w:t>
      </w:r>
      <w:r>
        <w:rPr>
          <w:noProof w:val="0"/>
          <w:lang w:val="hu-HU"/>
        </w:rPr>
        <w:t>Agrártörténeti szemle, 1983/3-4.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24"/>
        </w:numPr>
      </w:pPr>
      <w:r>
        <w:t>A németek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 xml:space="preserve">A, Az elmélet: </w:t>
      </w:r>
      <w:proofErr w:type="gramStart"/>
      <w:r>
        <w:t>klasszikus</w:t>
      </w:r>
      <w:proofErr w:type="gramEnd"/>
      <w:r>
        <w:t xml:space="preserve"> politikai gazdaságtan és liberalizmus az elmaradottság távlatából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  <w:tab w:val="num" w:pos="0"/>
        </w:tabs>
        <w:ind w:left="0" w:firstLine="0"/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 xml:space="preserve">Johann </w:t>
      </w:r>
      <w:proofErr w:type="spellStart"/>
      <w:r>
        <w:rPr>
          <w:noProof w:val="0"/>
          <w:u w:val="single"/>
          <w:lang w:val="hu-HU"/>
        </w:rPr>
        <w:t>Gottlieb</w:t>
      </w:r>
      <w:proofErr w:type="spellEnd"/>
      <w:r>
        <w:rPr>
          <w:noProof w:val="0"/>
          <w:u w:val="single"/>
          <w:lang w:val="hu-HU"/>
        </w:rPr>
        <w:t xml:space="preserve"> </w:t>
      </w:r>
      <w:proofErr w:type="spellStart"/>
      <w:r>
        <w:rPr>
          <w:noProof w:val="0"/>
          <w:u w:val="single"/>
          <w:lang w:val="hu-HU"/>
        </w:rPr>
        <w:t>Fichte</w:t>
      </w:r>
      <w:proofErr w:type="spellEnd"/>
      <w:r>
        <w:rPr>
          <w:noProof w:val="0"/>
          <w:u w:val="single"/>
          <w:lang w:val="hu-HU"/>
        </w:rPr>
        <w:t xml:space="preserve"> és Friedrich List gazdaságelméleti elgondolásai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Miért gondolkozhattak másként a német teoretikusok a gazdaság </w:t>
      </w:r>
      <w:proofErr w:type="gramStart"/>
      <w:r>
        <w:rPr>
          <w:noProof w:val="0"/>
          <w:lang w:val="hu-HU"/>
        </w:rPr>
        <w:t>problematikájáról</w:t>
      </w:r>
      <w:proofErr w:type="gramEnd"/>
      <w:r>
        <w:rPr>
          <w:noProof w:val="0"/>
          <w:lang w:val="hu-HU"/>
        </w:rPr>
        <w:t xml:space="preserve">, mint a klasszikus brit politikai gazdaságtan képviselői? Mi </w:t>
      </w:r>
      <w:proofErr w:type="spellStart"/>
      <w:r>
        <w:rPr>
          <w:noProof w:val="0"/>
          <w:lang w:val="hu-HU"/>
        </w:rPr>
        <w:t>jellemzi</w:t>
      </w:r>
      <w:proofErr w:type="spellEnd"/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Fichte</w:t>
      </w:r>
      <w:proofErr w:type="spellEnd"/>
      <w:r>
        <w:rPr>
          <w:noProof w:val="0"/>
          <w:lang w:val="hu-HU"/>
        </w:rPr>
        <w:t xml:space="preserve"> zárt kereskedelmi államát? Miért és miben kritizálta List a </w:t>
      </w:r>
      <w:proofErr w:type="gramStart"/>
      <w:r>
        <w:rPr>
          <w:noProof w:val="0"/>
          <w:lang w:val="hu-HU"/>
        </w:rPr>
        <w:t>klasszikus</w:t>
      </w:r>
      <w:proofErr w:type="gramEnd"/>
      <w:r>
        <w:rPr>
          <w:noProof w:val="0"/>
          <w:lang w:val="hu-HU"/>
        </w:rPr>
        <w:t xml:space="preserve"> politikai gazdaságtan felfogását? Hogyan és miért hatott List elmélete a magyar reformkor egyes gondolkodóra, különös tekintettel Kossuth Lajos 1840-es évekbeli felfogására? Mi jellemezte Alexander Hamilton, az Egyesült Államok első pénzügyminisztere gazdaságpolitikai elképzeléseit, s mennyiben jelentették azok a protekcionista politika megfogalmazását?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0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Fichte</w:t>
      </w:r>
      <w:proofErr w:type="spellEnd"/>
      <w:r>
        <w:rPr>
          <w:noProof w:val="0"/>
          <w:lang w:val="hu-HU"/>
        </w:rPr>
        <w:t xml:space="preserve">, J. G. : </w:t>
      </w:r>
      <w:r>
        <w:rPr>
          <w:i/>
          <w:iCs/>
          <w:noProof w:val="0"/>
          <w:lang w:val="hu-HU"/>
        </w:rPr>
        <w:t xml:space="preserve">A tökéletes állam. </w:t>
      </w:r>
      <w:r>
        <w:rPr>
          <w:noProof w:val="0"/>
          <w:lang w:val="hu-HU"/>
        </w:rPr>
        <w:t>(Phoenix kiadás, Bp. 1943.)</w:t>
      </w:r>
    </w:p>
    <w:p w:rsidR="005E2727" w:rsidRDefault="005E2727">
      <w:pPr>
        <w:numPr>
          <w:ilvl w:val="0"/>
          <w:numId w:val="10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List Frigyes: </w:t>
      </w:r>
      <w:r>
        <w:rPr>
          <w:i/>
          <w:iCs/>
          <w:noProof w:val="0"/>
          <w:lang w:val="hu-HU"/>
        </w:rPr>
        <w:t xml:space="preserve">A politikai gazdaságtan nemzeti rendszere. </w:t>
      </w:r>
      <w:r>
        <w:rPr>
          <w:noProof w:val="0"/>
          <w:lang w:val="hu-HU"/>
        </w:rPr>
        <w:t xml:space="preserve">(Magyar Közgazdasági Társaság, Bp. 1940.) 37-59. o., 162-232. o., 244-257. o., 295-98. o., 330-37. o., 375-395.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0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Hamilton, Alexander: Jelentés az iparról. In: </w:t>
      </w:r>
      <w:r>
        <w:rPr>
          <w:i/>
          <w:iCs/>
          <w:noProof w:val="0"/>
          <w:lang w:val="hu-HU"/>
        </w:rPr>
        <w:t xml:space="preserve">Új rend egy új világban. </w:t>
      </w:r>
      <w:proofErr w:type="gramStart"/>
      <w:r>
        <w:rPr>
          <w:i/>
          <w:iCs/>
          <w:noProof w:val="0"/>
          <w:lang w:val="hu-HU"/>
        </w:rPr>
        <w:t>Dokumentumok</w:t>
      </w:r>
      <w:proofErr w:type="gramEnd"/>
      <w:r>
        <w:rPr>
          <w:i/>
          <w:iCs/>
          <w:noProof w:val="0"/>
          <w:lang w:val="hu-HU"/>
        </w:rPr>
        <w:t xml:space="preserve"> az amerikai politikai gondolkodás korai történetéhez.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>.: Lévai Csaba. (Multiplex Media-Debrecen U.P., 1997.) 144-159.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1. </w:t>
      </w:r>
      <w:proofErr w:type="spellStart"/>
      <w:r>
        <w:rPr>
          <w:noProof w:val="0"/>
          <w:lang w:val="hu-HU"/>
        </w:rPr>
        <w:t>Felkai</w:t>
      </w:r>
      <w:proofErr w:type="spellEnd"/>
      <w:r>
        <w:rPr>
          <w:noProof w:val="0"/>
          <w:lang w:val="hu-HU"/>
        </w:rPr>
        <w:t xml:space="preserve"> Gábor: </w:t>
      </w:r>
      <w:proofErr w:type="spellStart"/>
      <w:r>
        <w:rPr>
          <w:i/>
          <w:iCs/>
          <w:noProof w:val="0"/>
          <w:lang w:val="hu-HU"/>
        </w:rPr>
        <w:t>Fichte</w:t>
      </w:r>
      <w:proofErr w:type="spell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(Kossuth, Bp. 1988.) 119-133.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2. Balázs Zoltán: </w:t>
      </w:r>
      <w:r>
        <w:rPr>
          <w:i/>
          <w:iCs/>
          <w:noProof w:val="0"/>
          <w:lang w:val="hu-HU"/>
        </w:rPr>
        <w:t xml:space="preserve">Adalékok </w:t>
      </w:r>
      <w:proofErr w:type="spellStart"/>
      <w:r>
        <w:rPr>
          <w:i/>
          <w:iCs/>
          <w:noProof w:val="0"/>
          <w:lang w:val="hu-HU"/>
        </w:rPr>
        <w:t>Fichte</w:t>
      </w:r>
      <w:proofErr w:type="spellEnd"/>
      <w:r>
        <w:rPr>
          <w:i/>
          <w:iCs/>
          <w:noProof w:val="0"/>
          <w:lang w:val="hu-HU"/>
        </w:rPr>
        <w:t xml:space="preserve"> történetfilozófiájához. </w:t>
      </w:r>
      <w:r>
        <w:rPr>
          <w:noProof w:val="0"/>
          <w:lang w:val="hu-HU"/>
        </w:rPr>
        <w:t>Magyar Filozófiai Szemle, 1991/4-5. 424-450.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3. </w:t>
      </w:r>
      <w:proofErr w:type="spellStart"/>
      <w:r>
        <w:rPr>
          <w:noProof w:val="0"/>
          <w:lang w:val="hu-HU"/>
        </w:rPr>
        <w:t>Bretter</w:t>
      </w:r>
      <w:proofErr w:type="spellEnd"/>
      <w:r>
        <w:rPr>
          <w:noProof w:val="0"/>
          <w:lang w:val="hu-HU"/>
        </w:rPr>
        <w:t xml:space="preserve"> György: </w:t>
      </w:r>
      <w:proofErr w:type="spellStart"/>
      <w:r>
        <w:rPr>
          <w:i/>
          <w:iCs/>
          <w:noProof w:val="0"/>
          <w:lang w:val="hu-HU"/>
        </w:rPr>
        <w:t>Fichte</w:t>
      </w:r>
      <w:proofErr w:type="spellEnd"/>
      <w:r>
        <w:rPr>
          <w:i/>
          <w:iCs/>
          <w:noProof w:val="0"/>
          <w:lang w:val="hu-HU"/>
        </w:rPr>
        <w:t xml:space="preserve"> eszményi állama. </w:t>
      </w:r>
      <w:r>
        <w:rPr>
          <w:noProof w:val="0"/>
          <w:lang w:val="hu-HU"/>
        </w:rPr>
        <w:t>In: Ugyanő: Párbeszéd vágyakkal. (Magvető, Bp. 1979.)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4. </w:t>
      </w:r>
      <w:proofErr w:type="spellStart"/>
      <w:r>
        <w:rPr>
          <w:noProof w:val="0"/>
          <w:lang w:val="hu-HU"/>
        </w:rPr>
        <w:t>Paczolay</w:t>
      </w:r>
      <w:proofErr w:type="spellEnd"/>
      <w:r>
        <w:rPr>
          <w:noProof w:val="0"/>
          <w:lang w:val="hu-HU"/>
        </w:rPr>
        <w:t xml:space="preserve">-Szabó: i. m. 1996. 131-135.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5. </w:t>
      </w:r>
      <w:r>
        <w:rPr>
          <w:i/>
          <w:iCs/>
          <w:noProof w:val="0"/>
          <w:lang w:val="hu-HU"/>
        </w:rPr>
        <w:t>Politikai filozófiák enciklopédiája</w:t>
      </w:r>
      <w:proofErr w:type="gramStart"/>
      <w:r>
        <w:rPr>
          <w:i/>
          <w:iCs/>
          <w:noProof w:val="0"/>
          <w:lang w:val="hu-HU"/>
        </w:rPr>
        <w:t>…</w:t>
      </w:r>
      <w:r>
        <w:rPr>
          <w:noProof w:val="0"/>
          <w:lang w:val="hu-HU"/>
        </w:rPr>
        <w:t>i.</w:t>
      </w:r>
      <w:proofErr w:type="gramEnd"/>
      <w:r>
        <w:rPr>
          <w:noProof w:val="0"/>
          <w:lang w:val="hu-HU"/>
        </w:rPr>
        <w:t xml:space="preserve"> m. 1995. 133-134. o. 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6. </w:t>
      </w:r>
      <w:proofErr w:type="spellStart"/>
      <w:r>
        <w:rPr>
          <w:noProof w:val="0"/>
          <w:lang w:val="hu-HU"/>
        </w:rPr>
        <w:t>Daniels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Arne</w:t>
      </w:r>
      <w:proofErr w:type="spellEnd"/>
      <w:r>
        <w:rPr>
          <w:noProof w:val="0"/>
          <w:lang w:val="hu-HU"/>
        </w:rPr>
        <w:t xml:space="preserve">: Vámokkal a hazáért. In: </w:t>
      </w:r>
      <w:r>
        <w:rPr>
          <w:i/>
          <w:iCs/>
          <w:noProof w:val="0"/>
          <w:lang w:val="hu-HU"/>
        </w:rPr>
        <w:t>Nagy közgazdászok</w:t>
      </w:r>
      <w:proofErr w:type="gramStart"/>
      <w:r>
        <w:rPr>
          <w:i/>
          <w:iCs/>
          <w:noProof w:val="0"/>
          <w:lang w:val="hu-HU"/>
        </w:rPr>
        <w:t>…</w:t>
      </w:r>
      <w:r>
        <w:rPr>
          <w:noProof w:val="0"/>
          <w:lang w:val="hu-HU"/>
        </w:rPr>
        <w:t>i.</w:t>
      </w:r>
      <w:proofErr w:type="gramEnd"/>
      <w:r>
        <w:rPr>
          <w:noProof w:val="0"/>
          <w:lang w:val="hu-HU"/>
        </w:rPr>
        <w:t xml:space="preserve"> m. 1997. 88-91.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7. Mátyás Antal: i. m. 1963. 233-245.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8. Berend T. Iván: </w:t>
      </w:r>
      <w:r>
        <w:rPr>
          <w:i/>
          <w:iCs/>
          <w:noProof w:val="0"/>
          <w:lang w:val="hu-HU"/>
        </w:rPr>
        <w:t xml:space="preserve">Válságos évtizedek. </w:t>
      </w:r>
      <w:r>
        <w:rPr>
          <w:noProof w:val="0"/>
          <w:lang w:val="hu-HU"/>
        </w:rPr>
        <w:t>(Magvető, Bp. 1987.) 74-78.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2"/>
      </w:pPr>
      <w:r>
        <w:t xml:space="preserve">B, </w:t>
      </w:r>
      <w:proofErr w:type="gramStart"/>
      <w:r>
        <w:t>A</w:t>
      </w:r>
      <w:proofErr w:type="gramEnd"/>
      <w:r>
        <w:t xml:space="preserve"> gyakorlat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  <w:tab w:val="num" w:pos="0"/>
        </w:tabs>
        <w:ind w:left="0" w:hanging="45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„Németország” gazdasága és társadalma a 19. század első felében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lastRenderedPageBreak/>
        <w:t xml:space="preserve">Megválaszolandó kérdések: </w:t>
      </w:r>
      <w:r>
        <w:rPr>
          <w:noProof w:val="0"/>
          <w:lang w:val="hu-HU"/>
        </w:rPr>
        <w:t xml:space="preserve">Miben különbözött Nagy-Britannia és „Németország” helyzete a XVIII-XIX. </w:t>
      </w:r>
      <w:proofErr w:type="gramStart"/>
      <w:r>
        <w:rPr>
          <w:noProof w:val="0"/>
          <w:lang w:val="hu-HU"/>
        </w:rPr>
        <w:t>század</w:t>
      </w:r>
      <w:proofErr w:type="gramEnd"/>
      <w:r>
        <w:rPr>
          <w:noProof w:val="0"/>
          <w:lang w:val="hu-HU"/>
        </w:rPr>
        <w:t xml:space="preserve"> fordulóján? Mi jellemezte a XIX. század elején Poroszországban végrehajtott gazdasági-társadalmi reformokat? Milyen tényezők segítették „Németország” területi és gazdasági egységesülését a XIX. század első felében?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Berend-</w:t>
      </w: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: i. m. 1987. 247-301.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179-277.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Tokody</w:t>
      </w:r>
      <w:proofErr w:type="spellEnd"/>
      <w:r>
        <w:rPr>
          <w:noProof w:val="0"/>
          <w:lang w:val="hu-HU"/>
        </w:rPr>
        <w:t xml:space="preserve"> Gyula-</w:t>
      </w:r>
      <w:proofErr w:type="spellStart"/>
      <w:r>
        <w:rPr>
          <w:noProof w:val="0"/>
          <w:lang w:val="hu-HU"/>
        </w:rPr>
        <w:t>Niederhauser</w:t>
      </w:r>
      <w:proofErr w:type="spellEnd"/>
      <w:r>
        <w:rPr>
          <w:noProof w:val="0"/>
          <w:lang w:val="hu-HU"/>
        </w:rPr>
        <w:t xml:space="preserve"> Emil: </w:t>
      </w:r>
      <w:r>
        <w:rPr>
          <w:i/>
          <w:iCs/>
          <w:noProof w:val="0"/>
          <w:lang w:val="hu-HU"/>
        </w:rPr>
        <w:t xml:space="preserve">Németország története. </w:t>
      </w:r>
      <w:r>
        <w:rPr>
          <w:noProof w:val="0"/>
          <w:lang w:val="hu-HU"/>
        </w:rPr>
        <w:t>(Akadémiai, Bp. 1983.) 135-179.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Heinrich August Winkler: </w:t>
      </w:r>
      <w:r>
        <w:rPr>
          <w:i/>
          <w:iCs/>
          <w:noProof w:val="0"/>
          <w:lang w:val="hu-HU"/>
        </w:rPr>
        <w:t xml:space="preserve">Németország története a modern korban I. kötet. </w:t>
      </w:r>
      <w:r>
        <w:rPr>
          <w:noProof w:val="0"/>
          <w:lang w:val="hu-HU"/>
        </w:rPr>
        <w:t>(Osiris, Bp. 2005.) 43-124.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Fulbrook</w:t>
      </w:r>
      <w:proofErr w:type="spellEnd"/>
      <w:r>
        <w:rPr>
          <w:noProof w:val="0"/>
          <w:lang w:val="hu-HU"/>
        </w:rPr>
        <w:t xml:space="preserve">, Mary: </w:t>
      </w:r>
      <w:r>
        <w:rPr>
          <w:i/>
          <w:iCs/>
          <w:noProof w:val="0"/>
          <w:lang w:val="hu-HU"/>
        </w:rPr>
        <w:t xml:space="preserve">Németország története. </w:t>
      </w:r>
      <w:r>
        <w:rPr>
          <w:noProof w:val="0"/>
          <w:lang w:val="hu-HU"/>
        </w:rPr>
        <w:t>(Maecenas, Bp. 1993.) 97-123.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19. századi egyetemes történet 1789-1890.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>.: Vadász Sándor. (Korona, Bp. 2005.) 204-235.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292-299.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Engelmann, B.: </w:t>
      </w:r>
      <w:r>
        <w:rPr>
          <w:i/>
          <w:iCs/>
          <w:noProof w:val="0"/>
          <w:lang w:val="hu-HU"/>
        </w:rPr>
        <w:t xml:space="preserve">Poroszország: a lehetőségek hazája. </w:t>
      </w:r>
      <w:r>
        <w:rPr>
          <w:noProof w:val="0"/>
          <w:lang w:val="hu-HU"/>
        </w:rPr>
        <w:t>(Gondolat, Bp. 1986.) 171-307.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Kocka, Jürgen: </w:t>
      </w:r>
      <w:r>
        <w:rPr>
          <w:i/>
          <w:iCs/>
          <w:noProof w:val="0"/>
          <w:lang w:val="hu-HU"/>
        </w:rPr>
        <w:t xml:space="preserve">Az ipari forradalom vállalkozói és </w:t>
      </w:r>
      <w:proofErr w:type="gramStart"/>
      <w:r>
        <w:rPr>
          <w:i/>
          <w:iCs/>
          <w:noProof w:val="0"/>
          <w:lang w:val="hu-HU"/>
        </w:rPr>
        <w:t>menedzserei</w:t>
      </w:r>
      <w:proofErr w:type="gramEnd"/>
      <w:r>
        <w:rPr>
          <w:i/>
          <w:iCs/>
          <w:noProof w:val="0"/>
          <w:lang w:val="hu-HU"/>
        </w:rPr>
        <w:t xml:space="preserve"> Németországban. </w:t>
      </w:r>
      <w:r>
        <w:rPr>
          <w:noProof w:val="0"/>
          <w:lang w:val="hu-HU"/>
        </w:rPr>
        <w:t xml:space="preserve">In: A vállalkozó. Történeti-szociológiai válogatás.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>.: Lengyel György. Szociológiai füzetek 28. (ELTE, Bp. 1982.) 103-150.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 </w:t>
      </w:r>
      <w:r>
        <w:rPr>
          <w:noProof w:val="0"/>
          <w:lang w:val="hu-HU"/>
        </w:rPr>
        <w:t xml:space="preserve">i. m. 1995. 123-128. o., 137-138. o., 159-166. o., 186. o., 193-200. o., 22-227. o., 271-293. o., 295-296. o., 297-299. o., 300-301.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Mayer: i. m. 1992. 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24"/>
        </w:numPr>
      </w:pPr>
      <w:r>
        <w:t>A franciák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pozitivizmus és liberalizmus a forradalmak árnyékában</w:t>
      </w:r>
    </w:p>
    <w:p w:rsidR="005E2727" w:rsidRDefault="005E2727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u w:val="single"/>
          <w:lang w:val="hu-HU"/>
        </w:rPr>
        <w:t>Auguste</w:t>
      </w:r>
      <w:proofErr w:type="spellEnd"/>
      <w:r>
        <w:rPr>
          <w:noProof w:val="0"/>
          <w:u w:val="single"/>
          <w:lang w:val="hu-HU"/>
        </w:rPr>
        <w:t xml:space="preserve"> Comte</w:t>
      </w:r>
    </w:p>
    <w:p w:rsidR="005E2727" w:rsidRDefault="005E2727">
      <w:pPr>
        <w:ind w:left="360"/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Milyen eszmei forrásokból táplálkozott Comte társadalom-felfogása? Mit jelent a „pozitivizmus”? Mi az a „három </w:t>
      </w:r>
      <w:proofErr w:type="gramStart"/>
      <w:r>
        <w:rPr>
          <w:noProof w:val="0"/>
          <w:lang w:val="hu-HU"/>
        </w:rPr>
        <w:t>stádium</w:t>
      </w:r>
      <w:proofErr w:type="gramEnd"/>
      <w:r>
        <w:rPr>
          <w:noProof w:val="0"/>
          <w:lang w:val="hu-HU"/>
        </w:rPr>
        <w:t>” elmélete? Milyen összefüggés figyelhető meg a nagy francia forradalom utáni Franciaország viszonyai és Comte eszméi között? Miért szokás Comte-</w:t>
      </w:r>
      <w:proofErr w:type="spellStart"/>
      <w:r>
        <w:rPr>
          <w:noProof w:val="0"/>
          <w:lang w:val="hu-HU"/>
        </w:rPr>
        <w:t>ot</w:t>
      </w:r>
      <w:proofErr w:type="spellEnd"/>
      <w:r>
        <w:rPr>
          <w:noProof w:val="0"/>
          <w:lang w:val="hu-HU"/>
        </w:rPr>
        <w:t xml:space="preserve"> a „szociológia </w:t>
      </w:r>
      <w:proofErr w:type="spellStart"/>
      <w:r>
        <w:rPr>
          <w:noProof w:val="0"/>
          <w:lang w:val="hu-HU"/>
        </w:rPr>
        <w:t>atyjának</w:t>
      </w:r>
      <w:proofErr w:type="spellEnd"/>
      <w:r>
        <w:rPr>
          <w:noProof w:val="0"/>
          <w:lang w:val="hu-HU"/>
        </w:rPr>
        <w:t>” nevezni?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Comte, </w:t>
      </w:r>
      <w:proofErr w:type="spellStart"/>
      <w:r>
        <w:rPr>
          <w:noProof w:val="0"/>
          <w:lang w:val="hu-HU"/>
        </w:rPr>
        <w:t>Auguste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pozitív szellem. </w:t>
      </w:r>
      <w:r>
        <w:rPr>
          <w:noProof w:val="0"/>
          <w:lang w:val="hu-HU"/>
        </w:rPr>
        <w:t xml:space="preserve">(Magyar helikon, Bp. 1979.)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1. Berényi Gábor: </w:t>
      </w:r>
      <w:r>
        <w:rPr>
          <w:i/>
          <w:iCs/>
          <w:noProof w:val="0"/>
          <w:lang w:val="hu-HU"/>
        </w:rPr>
        <w:t xml:space="preserve">Utószó. </w:t>
      </w:r>
      <w:r>
        <w:rPr>
          <w:noProof w:val="0"/>
          <w:lang w:val="hu-HU"/>
        </w:rPr>
        <w:t xml:space="preserve">In: Comte: i. m. 1979. 381-420.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Paczolay</w:t>
      </w:r>
      <w:proofErr w:type="spellEnd"/>
      <w:r>
        <w:rPr>
          <w:noProof w:val="0"/>
          <w:lang w:val="hu-HU"/>
        </w:rPr>
        <w:t>-Szabó: i. m. 1996. 176-182. o.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Politikai filozófiák enciklopédiája. </w:t>
      </w:r>
      <w:r>
        <w:rPr>
          <w:noProof w:val="0"/>
          <w:lang w:val="hu-HU"/>
        </w:rPr>
        <w:t xml:space="preserve">i. m. 1995. 67-70. o., 388-390. o., 425-426.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Szczepanski</w:t>
      </w:r>
      <w:proofErr w:type="spellEnd"/>
      <w:r>
        <w:rPr>
          <w:noProof w:val="0"/>
          <w:lang w:val="hu-HU"/>
        </w:rPr>
        <w:t xml:space="preserve">, Jan: </w:t>
      </w:r>
      <w:r>
        <w:rPr>
          <w:i/>
          <w:iCs/>
          <w:noProof w:val="0"/>
          <w:lang w:val="hu-HU"/>
        </w:rPr>
        <w:t xml:space="preserve">A szociológia története. </w:t>
      </w:r>
      <w:r>
        <w:rPr>
          <w:noProof w:val="0"/>
          <w:lang w:val="hu-HU"/>
        </w:rPr>
        <w:t xml:space="preserve">(Kossuth, Bp. 1973.) 52-78.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Andorka</w:t>
      </w:r>
      <w:proofErr w:type="spellEnd"/>
      <w:r>
        <w:rPr>
          <w:noProof w:val="0"/>
          <w:lang w:val="hu-HU"/>
        </w:rPr>
        <w:t xml:space="preserve"> Rudolf: </w:t>
      </w:r>
      <w:r>
        <w:rPr>
          <w:i/>
          <w:iCs/>
          <w:noProof w:val="0"/>
          <w:lang w:val="hu-HU"/>
        </w:rPr>
        <w:t xml:space="preserve">Bevezetés a szociológiába. </w:t>
      </w:r>
      <w:r>
        <w:rPr>
          <w:noProof w:val="0"/>
          <w:lang w:val="hu-HU"/>
        </w:rPr>
        <w:t>(Osiris, Bp., 1997.) 47-50. o.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Zsigmond László: </w:t>
      </w:r>
      <w:proofErr w:type="spellStart"/>
      <w:r>
        <w:rPr>
          <w:i/>
          <w:iCs/>
          <w:noProof w:val="0"/>
          <w:lang w:val="hu-HU"/>
        </w:rPr>
        <w:t>Auguste</w:t>
      </w:r>
      <w:proofErr w:type="spellEnd"/>
      <w:r>
        <w:rPr>
          <w:i/>
          <w:iCs/>
          <w:noProof w:val="0"/>
          <w:lang w:val="hu-HU"/>
        </w:rPr>
        <w:t xml:space="preserve"> Comte. </w:t>
      </w:r>
      <w:r>
        <w:rPr>
          <w:noProof w:val="0"/>
          <w:lang w:val="hu-HU"/>
        </w:rPr>
        <w:t>(Akadémiai, Bp. 1984.)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Némedi Dénes: </w:t>
      </w:r>
      <w:proofErr w:type="spellStart"/>
      <w:r>
        <w:rPr>
          <w:noProof w:val="0"/>
          <w:lang w:val="hu-HU"/>
        </w:rPr>
        <w:t>Auguste</w:t>
      </w:r>
      <w:proofErr w:type="spellEnd"/>
      <w:r>
        <w:rPr>
          <w:noProof w:val="0"/>
          <w:lang w:val="hu-HU"/>
        </w:rPr>
        <w:t xml:space="preserve"> Comte: A szociológia megalapítója. In: </w:t>
      </w:r>
      <w:r>
        <w:rPr>
          <w:i/>
          <w:iCs/>
          <w:noProof w:val="0"/>
          <w:lang w:val="hu-HU"/>
        </w:rPr>
        <w:t xml:space="preserve">A szociológia kialakulása… </w:t>
      </w:r>
      <w:r>
        <w:rPr>
          <w:noProof w:val="0"/>
          <w:lang w:val="hu-HU"/>
        </w:rPr>
        <w:t>i. m. 1999. 224-247.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0"/>
          <w:numId w:val="12"/>
        </w:numPr>
        <w:jc w:val="both"/>
        <w:rPr>
          <w:noProof w:val="0"/>
          <w:u w:val="single"/>
          <w:lang w:val="hu-HU"/>
        </w:rPr>
      </w:pPr>
      <w:proofErr w:type="spellStart"/>
      <w:r>
        <w:rPr>
          <w:noProof w:val="0"/>
          <w:u w:val="single"/>
          <w:lang w:val="hu-HU"/>
        </w:rPr>
        <w:t>Alexis</w:t>
      </w:r>
      <w:proofErr w:type="spellEnd"/>
      <w:r>
        <w:rPr>
          <w:noProof w:val="0"/>
          <w:u w:val="single"/>
          <w:lang w:val="hu-HU"/>
        </w:rPr>
        <w:t xml:space="preserve"> de </w:t>
      </w:r>
      <w:proofErr w:type="spellStart"/>
      <w:r>
        <w:rPr>
          <w:noProof w:val="0"/>
          <w:u w:val="single"/>
          <w:lang w:val="hu-HU"/>
        </w:rPr>
        <w:t>Tocqueville</w:t>
      </w:r>
      <w:proofErr w:type="spellEnd"/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lastRenderedPageBreak/>
        <w:t xml:space="preserve">Megválaszolandó kérdések: </w:t>
      </w:r>
      <w:r>
        <w:rPr>
          <w:noProof w:val="0"/>
          <w:lang w:val="hu-HU"/>
        </w:rPr>
        <w:t xml:space="preserve">Miért látta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 az Amerikai Egyesült Államokban Európa jövőjét? Mi az a „többség zsarnoksága” és milyen </w:t>
      </w:r>
      <w:proofErr w:type="gramStart"/>
      <w:r>
        <w:rPr>
          <w:noProof w:val="0"/>
          <w:lang w:val="hu-HU"/>
        </w:rPr>
        <w:t>garanciákat</w:t>
      </w:r>
      <w:proofErr w:type="gramEnd"/>
      <w:r>
        <w:rPr>
          <w:noProof w:val="0"/>
          <w:lang w:val="hu-HU"/>
        </w:rPr>
        <w:t xml:space="preserve"> próbált találni kialakulása ellen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? Hogyan vélekedett a rabszolgaság kérdéséről az Egyesült Államokban? Mi jellemezte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 a gyakorló politikus és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 a teoretikus viszonyát? Milyen hatást gyakorolt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 munkássága a reformkori Magyarországon? Hogyan értékelte a nagy francia forradalmat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>? Miben látta a forradalom kirobbanásának okát?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Alexis</w:t>
      </w:r>
      <w:proofErr w:type="spellEnd"/>
      <w:r>
        <w:rPr>
          <w:noProof w:val="0"/>
          <w:lang w:val="hu-HU"/>
        </w:rPr>
        <w:t xml:space="preserve"> de: </w:t>
      </w:r>
      <w:r>
        <w:rPr>
          <w:i/>
          <w:iCs/>
          <w:noProof w:val="0"/>
          <w:lang w:val="hu-HU"/>
        </w:rPr>
        <w:t xml:space="preserve">Az amerikai demokrácia. </w:t>
      </w:r>
      <w:r>
        <w:rPr>
          <w:noProof w:val="0"/>
          <w:lang w:val="hu-HU"/>
        </w:rPr>
        <w:t xml:space="preserve">(Európa, Bp. 1993.) 23-41. o., 95-149. o., 231-252. o., 354-445. o., 595-625. o., 777-789.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Alexis</w:t>
      </w:r>
      <w:proofErr w:type="spellEnd"/>
      <w:r>
        <w:rPr>
          <w:noProof w:val="0"/>
          <w:lang w:val="hu-HU"/>
        </w:rPr>
        <w:t xml:space="preserve"> de: </w:t>
      </w:r>
      <w:r>
        <w:rPr>
          <w:i/>
          <w:iCs/>
          <w:noProof w:val="0"/>
          <w:lang w:val="hu-HU"/>
        </w:rPr>
        <w:t xml:space="preserve">A régi rend és a forradalom. </w:t>
      </w:r>
      <w:r>
        <w:rPr>
          <w:noProof w:val="0"/>
          <w:lang w:val="hu-HU"/>
        </w:rPr>
        <w:t>(Atlantisz, Bp. 1994.)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1. </w:t>
      </w:r>
      <w:proofErr w:type="spellStart"/>
      <w:r>
        <w:rPr>
          <w:noProof w:val="0"/>
          <w:lang w:val="hu-HU"/>
        </w:rPr>
        <w:t>Furet</w:t>
      </w:r>
      <w:proofErr w:type="spellEnd"/>
      <w:r>
        <w:rPr>
          <w:noProof w:val="0"/>
          <w:lang w:val="hu-HU"/>
        </w:rPr>
        <w:t xml:space="preserve">, Francois: </w:t>
      </w:r>
      <w:r>
        <w:rPr>
          <w:i/>
          <w:iCs/>
          <w:noProof w:val="0"/>
          <w:lang w:val="hu-HU"/>
        </w:rPr>
        <w:t xml:space="preserve">Amerika felfedezése. </w:t>
      </w:r>
      <w:r>
        <w:rPr>
          <w:noProof w:val="0"/>
          <w:lang w:val="hu-HU"/>
        </w:rPr>
        <w:t xml:space="preserve">In: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: i. m. 1993. 5-20.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2. </w:t>
      </w:r>
      <w:proofErr w:type="spellStart"/>
      <w:r>
        <w:rPr>
          <w:noProof w:val="0"/>
          <w:lang w:val="hu-HU"/>
        </w:rPr>
        <w:t>Hahner</w:t>
      </w:r>
      <w:proofErr w:type="spellEnd"/>
      <w:r>
        <w:rPr>
          <w:noProof w:val="0"/>
          <w:lang w:val="hu-HU"/>
        </w:rPr>
        <w:t xml:space="preserve"> Péter: </w:t>
      </w:r>
      <w:r>
        <w:rPr>
          <w:i/>
          <w:iCs/>
          <w:noProof w:val="0"/>
          <w:lang w:val="hu-HU"/>
        </w:rPr>
        <w:t xml:space="preserve">Egy könyv és írója. </w:t>
      </w:r>
      <w:r>
        <w:rPr>
          <w:noProof w:val="0"/>
          <w:lang w:val="hu-HU"/>
        </w:rPr>
        <w:t xml:space="preserve">In: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: i. m. 1994. 9-29.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3. </w:t>
      </w:r>
      <w:proofErr w:type="spellStart"/>
      <w:r>
        <w:rPr>
          <w:noProof w:val="0"/>
          <w:lang w:val="hu-HU"/>
        </w:rPr>
        <w:t>Paczolay</w:t>
      </w:r>
      <w:proofErr w:type="spellEnd"/>
      <w:r>
        <w:rPr>
          <w:noProof w:val="0"/>
          <w:lang w:val="hu-HU"/>
        </w:rPr>
        <w:t>-Szabó: i. m. 1996. 156-163.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4. Bayer József: i. m. 1998. 200-206.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5. </w:t>
      </w:r>
      <w:r>
        <w:rPr>
          <w:i/>
          <w:iCs/>
          <w:noProof w:val="0"/>
          <w:lang w:val="hu-HU"/>
        </w:rPr>
        <w:t xml:space="preserve">A politikai filozófia története. </w:t>
      </w:r>
      <w:proofErr w:type="gramStart"/>
      <w:r>
        <w:rPr>
          <w:noProof w:val="0"/>
          <w:lang w:val="hu-HU"/>
        </w:rPr>
        <w:t>i.</w:t>
      </w:r>
      <w:proofErr w:type="gramEnd"/>
      <w:r>
        <w:rPr>
          <w:noProof w:val="0"/>
          <w:lang w:val="hu-HU"/>
        </w:rPr>
        <w:t xml:space="preserve"> m. 1994. 355-386.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6. </w:t>
      </w:r>
      <w:r>
        <w:rPr>
          <w:i/>
          <w:iCs/>
          <w:noProof w:val="0"/>
          <w:lang w:val="hu-HU"/>
        </w:rPr>
        <w:t>Politikai filozófiák enciklopédiája.</w:t>
      </w:r>
      <w:r>
        <w:rPr>
          <w:noProof w:val="0"/>
          <w:lang w:val="hu-HU"/>
        </w:rPr>
        <w:t xml:space="preserve"> i. m. 1995. 480-483. o. 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7. </w:t>
      </w:r>
      <w:proofErr w:type="spellStart"/>
      <w:r>
        <w:rPr>
          <w:noProof w:val="0"/>
          <w:lang w:val="hu-HU"/>
        </w:rPr>
        <w:t>Manent</w:t>
      </w:r>
      <w:proofErr w:type="spellEnd"/>
      <w:r>
        <w:rPr>
          <w:noProof w:val="0"/>
          <w:lang w:val="hu-HU"/>
        </w:rPr>
        <w:t xml:space="preserve">, Pierre: </w:t>
      </w:r>
      <w:r>
        <w:rPr>
          <w:i/>
          <w:iCs/>
          <w:noProof w:val="0"/>
          <w:lang w:val="hu-HU"/>
        </w:rPr>
        <w:t xml:space="preserve">A liberális gondolat története. </w:t>
      </w:r>
      <w:r>
        <w:rPr>
          <w:noProof w:val="0"/>
          <w:lang w:val="hu-HU"/>
        </w:rPr>
        <w:t>(Tanulmány, Pécs, 1994.) 129-140.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8. </w:t>
      </w:r>
      <w:proofErr w:type="spellStart"/>
      <w:r>
        <w:rPr>
          <w:noProof w:val="0"/>
          <w:lang w:val="hu-HU"/>
        </w:rPr>
        <w:t>Aron</w:t>
      </w:r>
      <w:proofErr w:type="spellEnd"/>
      <w:r>
        <w:rPr>
          <w:noProof w:val="0"/>
          <w:lang w:val="hu-HU"/>
        </w:rPr>
        <w:t xml:space="preserve">, Raymond: </w:t>
      </w:r>
      <w:r>
        <w:rPr>
          <w:i/>
          <w:iCs/>
          <w:noProof w:val="0"/>
          <w:lang w:val="hu-HU"/>
        </w:rPr>
        <w:t xml:space="preserve">Tanulmány a szabadságjogokról. </w:t>
      </w:r>
      <w:r>
        <w:rPr>
          <w:noProof w:val="0"/>
          <w:lang w:val="hu-HU"/>
        </w:rPr>
        <w:t xml:space="preserve">(Raymond </w:t>
      </w:r>
      <w:proofErr w:type="spellStart"/>
      <w:r>
        <w:rPr>
          <w:noProof w:val="0"/>
          <w:lang w:val="hu-HU"/>
        </w:rPr>
        <w:t>Aron</w:t>
      </w:r>
      <w:proofErr w:type="spellEnd"/>
      <w:r>
        <w:rPr>
          <w:noProof w:val="0"/>
          <w:lang w:val="hu-HU"/>
        </w:rPr>
        <w:t xml:space="preserve"> Társaság-Tanulmány, Pécs, 1994.) 19-49.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9. </w:t>
      </w:r>
      <w:proofErr w:type="spellStart"/>
      <w:r>
        <w:rPr>
          <w:noProof w:val="0"/>
          <w:lang w:val="hu-HU"/>
        </w:rPr>
        <w:t>Palmer</w:t>
      </w:r>
      <w:proofErr w:type="spellEnd"/>
      <w:r>
        <w:rPr>
          <w:noProof w:val="0"/>
          <w:lang w:val="hu-HU"/>
        </w:rPr>
        <w:t xml:space="preserve">, R. K. : </w:t>
      </w:r>
      <w:r>
        <w:rPr>
          <w:i/>
          <w:iCs/>
          <w:noProof w:val="0"/>
          <w:lang w:val="hu-HU"/>
        </w:rPr>
        <w:t xml:space="preserve">A két </w:t>
      </w:r>
      <w:proofErr w:type="spellStart"/>
      <w:r>
        <w:rPr>
          <w:i/>
          <w:iCs/>
          <w:noProof w:val="0"/>
          <w:lang w:val="hu-HU"/>
        </w:rPr>
        <w:t>Tocqueville</w:t>
      </w:r>
      <w:proofErr w:type="spell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 xml:space="preserve">Történelmi Szemle 1987-88/4. 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10. </w:t>
      </w:r>
      <w:proofErr w:type="spellStart"/>
      <w:r>
        <w:rPr>
          <w:noProof w:val="0"/>
          <w:lang w:val="hu-HU"/>
        </w:rPr>
        <w:t>Vikol</w:t>
      </w:r>
      <w:proofErr w:type="spellEnd"/>
      <w:r>
        <w:rPr>
          <w:noProof w:val="0"/>
          <w:lang w:val="hu-HU"/>
        </w:rPr>
        <w:t xml:space="preserve"> Katalin: </w:t>
      </w:r>
      <w:proofErr w:type="spellStart"/>
      <w:r>
        <w:rPr>
          <w:i/>
          <w:iCs/>
          <w:noProof w:val="0"/>
          <w:lang w:val="hu-HU"/>
        </w:rPr>
        <w:t>Tocqueville</w:t>
      </w:r>
      <w:proofErr w:type="spellEnd"/>
      <w:r>
        <w:rPr>
          <w:i/>
          <w:iCs/>
          <w:noProof w:val="0"/>
          <w:lang w:val="hu-HU"/>
        </w:rPr>
        <w:t xml:space="preserve"> és hatása Magyarországon. Centralisták és liberálisok vitái a reformkorban. </w:t>
      </w:r>
      <w:r>
        <w:rPr>
          <w:noProof w:val="0"/>
          <w:lang w:val="hu-HU"/>
        </w:rPr>
        <w:t xml:space="preserve">Világosság, 1981/2. 73-79.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11. Kemény István: </w:t>
      </w:r>
      <w:proofErr w:type="spellStart"/>
      <w:r>
        <w:rPr>
          <w:i/>
          <w:iCs/>
          <w:noProof w:val="0"/>
          <w:lang w:val="hu-HU"/>
        </w:rPr>
        <w:t>Tocqueville</w:t>
      </w:r>
      <w:proofErr w:type="spellEnd"/>
      <w:r>
        <w:rPr>
          <w:i/>
          <w:iCs/>
          <w:noProof w:val="0"/>
          <w:lang w:val="hu-HU"/>
        </w:rPr>
        <w:t xml:space="preserve"> Magyarországon. </w:t>
      </w:r>
      <w:r>
        <w:rPr>
          <w:noProof w:val="0"/>
          <w:lang w:val="hu-HU"/>
        </w:rPr>
        <w:t>In: Ugyanő: Közelről s távolból. (Gondolat, Bp. 1991.) 57-69.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12. Molnár Attila Károly: </w:t>
      </w:r>
      <w:proofErr w:type="spellStart"/>
      <w:r>
        <w:rPr>
          <w:noProof w:val="0"/>
          <w:lang w:val="hu-HU"/>
        </w:rPr>
        <w:t>Tocqueville</w:t>
      </w:r>
      <w:proofErr w:type="spellEnd"/>
      <w:r>
        <w:rPr>
          <w:noProof w:val="0"/>
          <w:lang w:val="hu-HU"/>
        </w:rPr>
        <w:t xml:space="preserve"> esete a demokráciával. </w:t>
      </w:r>
      <w:proofErr w:type="gramStart"/>
      <w:r>
        <w:rPr>
          <w:i/>
          <w:iCs/>
          <w:noProof w:val="0"/>
          <w:lang w:val="hu-HU"/>
        </w:rPr>
        <w:t>Kommentár</w:t>
      </w:r>
      <w:proofErr w:type="gramEnd"/>
      <w:r>
        <w:rPr>
          <w:i/>
          <w:iCs/>
          <w:noProof w:val="0"/>
          <w:lang w:val="hu-HU"/>
        </w:rPr>
        <w:t xml:space="preserve">, </w:t>
      </w:r>
      <w:r>
        <w:rPr>
          <w:noProof w:val="0"/>
          <w:lang w:val="hu-HU"/>
        </w:rPr>
        <w:t>2006/4. 24-42.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2"/>
      </w:pPr>
      <w:r>
        <w:t xml:space="preserve">B, </w:t>
      </w:r>
      <w:proofErr w:type="gramStart"/>
      <w:r>
        <w:t>A</w:t>
      </w:r>
      <w:proofErr w:type="gramEnd"/>
      <w:r>
        <w:t xml:space="preserve"> gyakorlat</w:t>
      </w:r>
    </w:p>
    <w:p w:rsidR="005E2727" w:rsidRDefault="005E2727"/>
    <w:p w:rsidR="005E2727" w:rsidRDefault="005E2727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Franciaország a “forradalmak korában”</w:t>
      </w:r>
    </w:p>
    <w:p w:rsidR="005E2727" w:rsidRDefault="005E2727">
      <w:pPr>
        <w:rPr>
          <w:u w:val="single"/>
        </w:rPr>
      </w:pPr>
    </w:p>
    <w:p w:rsidR="005E2727" w:rsidRDefault="005E2727">
      <w:pPr>
        <w:jc w:val="both"/>
      </w:pPr>
      <w:r>
        <w:rPr>
          <w:i/>
          <w:iCs/>
        </w:rPr>
        <w:t xml:space="preserve">Megválaszolandó kérdések: </w:t>
      </w:r>
      <w:r>
        <w:t xml:space="preserve">Miért nem Franciaorsazág lett az iparosítás vezető hatalma Európában? Milyen hatást gyakorolt Franciaország rövid- és hosszútávú gazdasági fejlődésére a nagy francia forradalom? Mi jellemezte Franciaország gazdasági és társadalmi viszonyait a XIX. század első felében? Hogyan változott a francia forradalom megítélése a történeti irodalomban? </w:t>
      </w:r>
    </w:p>
    <w:p w:rsidR="005E2727" w:rsidRDefault="005E2727">
      <w:pPr>
        <w:rPr>
          <w:u w:val="single"/>
        </w:rPr>
      </w:pPr>
    </w:p>
    <w:p w:rsidR="005E2727" w:rsidRDefault="005E2727">
      <w:pPr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Berend-Ránki: i. m. 1987. 143-201. o. </w:t>
      </w:r>
      <w:r>
        <w:rPr>
          <w:b/>
          <w:bCs/>
          <w:lang w:val="de-DE"/>
        </w:rPr>
        <w:t>K</w:t>
      </w:r>
    </w:p>
    <w:p w:rsidR="005E2727" w:rsidRDefault="005E2727">
      <w:pPr>
        <w:numPr>
          <w:ilvl w:val="0"/>
          <w:numId w:val="14"/>
        </w:numPr>
      </w:pPr>
      <w:r>
        <w:rPr>
          <w:lang w:val="de-DE"/>
        </w:rPr>
        <w:t xml:space="preserve">Landes: i. m. 1986. </w:t>
      </w:r>
      <w:r>
        <w:t>179-277. o.</w:t>
      </w:r>
    </w:p>
    <w:p w:rsidR="005E2727" w:rsidRDefault="005E2727">
      <w:pPr>
        <w:numPr>
          <w:ilvl w:val="0"/>
          <w:numId w:val="14"/>
        </w:numPr>
      </w:pPr>
      <w:r>
        <w:t xml:space="preserve">Price, Roger: </w:t>
      </w:r>
      <w:r>
        <w:rPr>
          <w:i/>
          <w:iCs/>
        </w:rPr>
        <w:t xml:space="preserve">Franciaország története. </w:t>
      </w:r>
      <w:r>
        <w:t xml:space="preserve">(Maecenas, Bp. 1994.) 19-30.o., 81-176. o. </w:t>
      </w:r>
      <w:r>
        <w:rPr>
          <w:b/>
          <w:bCs/>
        </w:rPr>
        <w:t>K</w:t>
      </w:r>
    </w:p>
    <w:p w:rsidR="005E2727" w:rsidRDefault="005E2727">
      <w:pPr>
        <w:numPr>
          <w:ilvl w:val="0"/>
          <w:numId w:val="14"/>
        </w:numPr>
        <w:jc w:val="both"/>
      </w:pPr>
      <w:r>
        <w:rPr>
          <w:i/>
          <w:iCs/>
        </w:rPr>
        <w:t xml:space="preserve">19. századi egyetemes történet </w:t>
      </w:r>
      <w:r>
        <w:t>i. m. 83-129. o.</w:t>
      </w:r>
    </w:p>
    <w:p w:rsidR="005E2727" w:rsidRDefault="005E2727">
      <w:pPr>
        <w:numPr>
          <w:ilvl w:val="0"/>
          <w:numId w:val="14"/>
        </w:numPr>
        <w:jc w:val="both"/>
      </w:pPr>
      <w:r>
        <w:rPr>
          <w:i/>
          <w:iCs/>
        </w:rPr>
        <w:t xml:space="preserve">Franciaország története. </w:t>
      </w:r>
      <w:r>
        <w:t>Szerk. Georges Duby. (osiris, Bp. 2005.) 687-846. o.</w:t>
      </w:r>
    </w:p>
    <w:p w:rsidR="005E2727" w:rsidRDefault="005E2727">
      <w:pPr>
        <w:numPr>
          <w:ilvl w:val="0"/>
          <w:numId w:val="14"/>
        </w:numPr>
        <w:jc w:val="both"/>
      </w:pPr>
      <w:r>
        <w:t>Cameron: i. m. 1994. 285-292. o.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t xml:space="preserve">Papp Imre: </w:t>
      </w:r>
      <w:r>
        <w:rPr>
          <w:i/>
          <w:iCs/>
        </w:rPr>
        <w:t xml:space="preserve">Forradalom és gazdaság. </w:t>
      </w:r>
      <w:r>
        <w:t xml:space="preserve">In: Tanulmányok a francia forradalomról. </w:t>
      </w:r>
      <w:r>
        <w:rPr>
          <w:lang w:val="de-DE"/>
        </w:rPr>
        <w:t xml:space="preserve">(KLTE, Debrecen, 1991.) 15-23. o. </w:t>
      </w:r>
      <w:r>
        <w:rPr>
          <w:b/>
          <w:bCs/>
          <w:lang w:val="de-DE"/>
        </w:rPr>
        <w:t>K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t xml:space="preserve">Papp Imre: </w:t>
      </w:r>
      <w:r>
        <w:rPr>
          <w:i/>
          <w:iCs/>
        </w:rPr>
        <w:t xml:space="preserve">A francia mezőgaazdaság a XIX. században. </w:t>
      </w:r>
      <w:r>
        <w:t xml:space="preserve">(Kossuth Egyetemi Kiadó, Debrecen, 1997.) </w:t>
      </w:r>
      <w:r>
        <w:rPr>
          <w:lang w:val="de-DE"/>
        </w:rPr>
        <w:t>13-59. o.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rPr>
          <w:lang w:val="de-DE"/>
        </w:rPr>
        <w:lastRenderedPageBreak/>
        <w:t xml:space="preserve">Heuvel, Gerd van den: </w:t>
      </w:r>
      <w:r>
        <w:rPr>
          <w:i/>
          <w:iCs/>
          <w:lang w:val="de-DE"/>
        </w:rPr>
        <w:t xml:space="preserve">Feudalizmus-kapitalizmus. A feudális földesúri rendszer 18. századi átalakulásához. 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rPr>
          <w:lang w:val="de-DE"/>
        </w:rPr>
        <w:t xml:space="preserve">Reichardt, Rolf-Schmitt, Eberhard: </w:t>
      </w:r>
      <w:r>
        <w:rPr>
          <w:i/>
          <w:iCs/>
          <w:lang w:val="de-DE"/>
        </w:rPr>
        <w:t xml:space="preserve">A francia forradalom – szakítás vagy folytonosság? Szempontok egy árnyaltabb fogalmi nyelv kialakításához. </w:t>
      </w:r>
    </w:p>
    <w:p w:rsidR="005E2727" w:rsidRDefault="005E2727">
      <w:pPr>
        <w:numPr>
          <w:ilvl w:val="0"/>
          <w:numId w:val="14"/>
        </w:numPr>
        <w:jc w:val="both"/>
      </w:pPr>
      <w:r>
        <w:t xml:space="preserve">Lemarchand, Guy: </w:t>
      </w:r>
      <w:r>
        <w:rPr>
          <w:i/>
          <w:iCs/>
        </w:rPr>
        <w:t>A feudalizmusból a kapitalizmusba: a forradalom és a francia gazdaság.</w:t>
      </w:r>
    </w:p>
    <w:p w:rsidR="005E2727" w:rsidRDefault="005E2727">
      <w:pPr>
        <w:numPr>
          <w:ilvl w:val="0"/>
          <w:numId w:val="14"/>
        </w:numPr>
        <w:jc w:val="both"/>
      </w:pPr>
      <w:r>
        <w:t xml:space="preserve">Crouzet, Francois: </w:t>
      </w:r>
      <w:r>
        <w:rPr>
          <w:i/>
          <w:iCs/>
        </w:rPr>
        <w:t>A francia forradalom gazdasági következményei.</w:t>
      </w:r>
    </w:p>
    <w:p w:rsidR="005E2727" w:rsidRDefault="005E2727">
      <w:pPr>
        <w:jc w:val="both"/>
        <w:rPr>
          <w:noProof w:val="0"/>
          <w:lang w:val="hu-HU"/>
        </w:rPr>
      </w:pPr>
      <w:r>
        <w:t xml:space="preserve">Az utóbbi négy tanulmány megtalálható: </w:t>
      </w:r>
      <w:r>
        <w:rPr>
          <w:i/>
          <w:iCs/>
          <w:noProof w:val="0"/>
          <w:lang w:val="hu-HU"/>
        </w:rPr>
        <w:t xml:space="preserve">„Mítosz és valóság”. Tanulmányok a francia forradalomról. </w:t>
      </w:r>
      <w:r>
        <w:rPr>
          <w:noProof w:val="0"/>
          <w:lang w:val="hu-HU"/>
        </w:rPr>
        <w:t>Válogatta és szerkesztette: Madaras Éva és Papp Imre. (KLTE, Debrecen, 1991.) 25-34. o., 47-88. o., 223-246. o., 247-257.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Ellis, G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>A háború és a francia gazdaság.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Bergeron</w:t>
      </w:r>
      <w:proofErr w:type="spellEnd"/>
      <w:r>
        <w:rPr>
          <w:noProof w:val="0"/>
          <w:lang w:val="hu-HU"/>
        </w:rPr>
        <w:t xml:space="preserve">, L.: </w:t>
      </w:r>
      <w:r>
        <w:rPr>
          <w:i/>
          <w:iCs/>
          <w:noProof w:val="0"/>
          <w:lang w:val="hu-HU"/>
        </w:rPr>
        <w:t>Az üzleti körök, a háború és a béke.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Aftalion</w:t>
      </w:r>
      <w:proofErr w:type="spellEnd"/>
      <w:r>
        <w:rPr>
          <w:noProof w:val="0"/>
          <w:lang w:val="hu-HU"/>
        </w:rPr>
        <w:t xml:space="preserve">, F.: </w:t>
      </w:r>
      <w:r>
        <w:rPr>
          <w:i/>
          <w:iCs/>
          <w:noProof w:val="0"/>
          <w:lang w:val="hu-HU"/>
        </w:rPr>
        <w:t xml:space="preserve">A forradalom és a császárság háborúinak </w:t>
      </w:r>
      <w:proofErr w:type="gramStart"/>
      <w:r>
        <w:rPr>
          <w:i/>
          <w:iCs/>
          <w:noProof w:val="0"/>
          <w:lang w:val="hu-HU"/>
        </w:rPr>
        <w:t>finanszírozása</w:t>
      </w:r>
      <w:proofErr w:type="gramEnd"/>
      <w:r>
        <w:rPr>
          <w:i/>
          <w:iCs/>
          <w:noProof w:val="0"/>
          <w:lang w:val="hu-HU"/>
        </w:rPr>
        <w:t>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>Az utóbbi három tanulmányt ismerteti: Lévai Csaba és Papp Imre. In: KLIÓ-</w:t>
      </w:r>
      <w:proofErr w:type="spellStart"/>
      <w:r>
        <w:rPr>
          <w:noProof w:val="0"/>
          <w:lang w:val="hu-HU"/>
        </w:rPr>
        <w:t>Történbelmi</w:t>
      </w:r>
      <w:proofErr w:type="spellEnd"/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1994/1. 66-70.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Moriceau</w:t>
      </w:r>
      <w:proofErr w:type="spellEnd"/>
      <w:r>
        <w:rPr>
          <w:noProof w:val="0"/>
          <w:lang w:val="hu-HU"/>
        </w:rPr>
        <w:t>, J-M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Agrárforradalom a XVIII. századi Franciaországban. </w:t>
      </w:r>
      <w:r>
        <w:rPr>
          <w:noProof w:val="0"/>
          <w:lang w:val="hu-HU"/>
        </w:rPr>
        <w:t xml:space="preserve">Ismerteti: Papp Imre. In: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1994/2. 113-118.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Hahner</w:t>
      </w:r>
      <w:proofErr w:type="spellEnd"/>
      <w:r>
        <w:rPr>
          <w:noProof w:val="0"/>
          <w:lang w:val="hu-HU"/>
        </w:rPr>
        <w:t xml:space="preserve"> Péter: </w:t>
      </w:r>
      <w:r>
        <w:rPr>
          <w:i/>
          <w:iCs/>
          <w:noProof w:val="0"/>
          <w:lang w:val="hu-HU"/>
        </w:rPr>
        <w:t>A francia forradalom, a polgárság és a kapitalizmus. (Egy historiográfiai vita története)</w:t>
      </w:r>
      <w:r>
        <w:rPr>
          <w:noProof w:val="0"/>
          <w:lang w:val="hu-HU"/>
        </w:rPr>
        <w:t xml:space="preserve"> Világtörténet, 1987/4.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Vadász Sándor: </w:t>
      </w:r>
      <w:r>
        <w:rPr>
          <w:i/>
          <w:iCs/>
          <w:noProof w:val="0"/>
          <w:lang w:val="hu-HU"/>
        </w:rPr>
        <w:t>A francia forradalom legújabb történeti irodalmáról.</w:t>
      </w:r>
      <w:r>
        <w:rPr>
          <w:noProof w:val="0"/>
          <w:lang w:val="hu-HU"/>
        </w:rPr>
        <w:t xml:space="preserve"> Világtörténet, 1989/1.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Lajos: </w:t>
      </w:r>
      <w:r>
        <w:rPr>
          <w:i/>
          <w:iCs/>
          <w:noProof w:val="0"/>
          <w:lang w:val="hu-HU"/>
        </w:rPr>
        <w:t xml:space="preserve">Érvek, érzelmek, indulatok – a francia forradalom a modern francia történettudományban. </w:t>
      </w:r>
      <w:proofErr w:type="spellStart"/>
      <w:r>
        <w:rPr>
          <w:noProof w:val="0"/>
          <w:lang w:val="hu-HU"/>
        </w:rPr>
        <w:t>Aetas</w:t>
      </w:r>
      <w:proofErr w:type="spellEnd"/>
      <w:r>
        <w:rPr>
          <w:noProof w:val="0"/>
          <w:lang w:val="hu-HU"/>
        </w:rPr>
        <w:t>, 1991/1. 187-198.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Furet</w:t>
      </w:r>
      <w:proofErr w:type="spellEnd"/>
      <w:r>
        <w:rPr>
          <w:noProof w:val="0"/>
          <w:lang w:val="hu-HU"/>
        </w:rPr>
        <w:t xml:space="preserve">, Francois: </w:t>
      </w:r>
      <w:r>
        <w:rPr>
          <w:i/>
          <w:iCs/>
          <w:noProof w:val="0"/>
          <w:lang w:val="hu-HU"/>
        </w:rPr>
        <w:t xml:space="preserve">Gondoljuk újra a francia forradalmat. </w:t>
      </w:r>
      <w:r>
        <w:rPr>
          <w:noProof w:val="0"/>
          <w:lang w:val="hu-HU"/>
        </w:rPr>
        <w:t>(Tanulmány, Pécs, 1994.)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sectPr w:rsidR="005E272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7B"/>
    <w:multiLevelType w:val="hybridMultilevel"/>
    <w:tmpl w:val="2920FD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54C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B5E43B9"/>
    <w:multiLevelType w:val="hybridMultilevel"/>
    <w:tmpl w:val="7910D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A737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2080392"/>
    <w:multiLevelType w:val="hybridMultilevel"/>
    <w:tmpl w:val="FC2A8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B340A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9B56857"/>
    <w:multiLevelType w:val="hybridMultilevel"/>
    <w:tmpl w:val="60A4E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B855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B243B4"/>
    <w:multiLevelType w:val="hybridMultilevel"/>
    <w:tmpl w:val="8A78B05E"/>
    <w:lvl w:ilvl="0" w:tplc="8904E75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9" w15:restartNumberingAfterBreak="0">
    <w:nsid w:val="2BBA3FB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0FB54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2BB5A5C"/>
    <w:multiLevelType w:val="hybridMultilevel"/>
    <w:tmpl w:val="AB1614AA"/>
    <w:lvl w:ilvl="0" w:tplc="40BE2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A802DB"/>
    <w:multiLevelType w:val="hybridMultilevel"/>
    <w:tmpl w:val="0C6617D2"/>
    <w:lvl w:ilvl="0" w:tplc="64AA35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AA0B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C9251B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D6E29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E9B5DC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3C73DE0"/>
    <w:multiLevelType w:val="hybridMultilevel"/>
    <w:tmpl w:val="7D4408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236DED"/>
    <w:multiLevelType w:val="hybridMultilevel"/>
    <w:tmpl w:val="4FE8D7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D2366"/>
    <w:multiLevelType w:val="multilevel"/>
    <w:tmpl w:val="BDD8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8B5F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7EA4B60"/>
    <w:multiLevelType w:val="multilevel"/>
    <w:tmpl w:val="4EEAE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5E7262"/>
    <w:multiLevelType w:val="hybridMultilevel"/>
    <w:tmpl w:val="C5C8406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1D5551"/>
    <w:multiLevelType w:val="hybridMultilevel"/>
    <w:tmpl w:val="E5684D5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3D0363"/>
    <w:multiLevelType w:val="hybridMultilevel"/>
    <w:tmpl w:val="8C6ED11C"/>
    <w:lvl w:ilvl="0" w:tplc="D4008F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1227B0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21"/>
  </w:num>
  <w:num w:numId="14">
    <w:abstractNumId w:val="20"/>
  </w:num>
  <w:num w:numId="15">
    <w:abstractNumId w:val="24"/>
  </w:num>
  <w:num w:numId="16">
    <w:abstractNumId w:val="18"/>
  </w:num>
  <w:num w:numId="17">
    <w:abstractNumId w:val="8"/>
  </w:num>
  <w:num w:numId="18">
    <w:abstractNumId w:val="17"/>
  </w:num>
  <w:num w:numId="19">
    <w:abstractNumId w:val="0"/>
  </w:num>
  <w:num w:numId="20">
    <w:abstractNumId w:val="22"/>
  </w:num>
  <w:num w:numId="21">
    <w:abstractNumId w:val="2"/>
  </w:num>
  <w:num w:numId="22">
    <w:abstractNumId w:val="23"/>
  </w:num>
  <w:num w:numId="23">
    <w:abstractNumId w:val="6"/>
  </w:num>
  <w:num w:numId="24">
    <w:abstractNumId w:val="1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93"/>
    <w:rsid w:val="0044697C"/>
    <w:rsid w:val="005E2727"/>
    <w:rsid w:val="006A6893"/>
    <w:rsid w:val="00952A21"/>
    <w:rsid w:val="00A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E8B41C0-E950-448D-95AF-4363934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i/>
      <w:iCs/>
      <w:noProof w:val="0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noProof w:val="0"/>
      <w:sz w:val="28"/>
      <w:szCs w:val="28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b/>
      <w:bCs/>
      <w:noProof w:val="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both"/>
      <w:outlineLvl w:val="4"/>
    </w:pPr>
    <w:rPr>
      <w:i/>
      <w:iCs/>
      <w:noProof w:val="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i/>
      <w:iCs/>
      <w:noProof w:val="0"/>
      <w:sz w:val="28"/>
      <w:szCs w:val="28"/>
      <w:u w:val="single"/>
      <w:lang w:val="hu-HU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noProof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  <w:noProof/>
      <w:lang w:val="en-US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i/>
      <w:iCs/>
      <w:noProof w:val="0"/>
      <w:sz w:val="28"/>
      <w:szCs w:val="28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jc w:val="both"/>
    </w:pPr>
    <w:rPr>
      <w:b/>
      <w:bCs/>
      <w:noProof w:val="0"/>
      <w:u w:val="single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3">
    <w:name w:val="Body Text 3"/>
    <w:basedOn w:val="Norml"/>
    <w:link w:val="Szvegtrzs3Char"/>
    <w:uiPriority w:val="99"/>
    <w:pPr>
      <w:spacing w:line="360" w:lineRule="auto"/>
      <w:jc w:val="both"/>
    </w:pPr>
    <w:rPr>
      <w:noProof w:val="0"/>
      <w:lang w:val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hAnsi="Times New Roman" w:cs="Times New Roman"/>
      <w:noProof/>
      <w:sz w:val="16"/>
      <w:szCs w:val="16"/>
      <w:lang w:val="en-US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spacing w:line="360" w:lineRule="auto"/>
      <w:ind w:left="708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2A7E-9828-4665-AB6F-D5D87397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3373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Otthoni felhasználó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3</cp:revision>
  <cp:lastPrinted>1999-09-05T14:12:00Z</cp:lastPrinted>
  <dcterms:created xsi:type="dcterms:W3CDTF">2017-09-06T11:04:00Z</dcterms:created>
  <dcterms:modified xsi:type="dcterms:W3CDTF">2017-09-06T11:04:00Z</dcterms:modified>
</cp:coreProperties>
</file>