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64" w:rsidRDefault="00AC4B3A" w:rsidP="002636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BTLA805</w:t>
      </w:r>
      <w:r w:rsidR="00263664">
        <w:rPr>
          <w:rFonts w:ascii="Times New Roman" w:eastAsia="Times New Roman" w:hAnsi="Times New Roman" w:cs="Times New Roman"/>
          <w:b/>
          <w:sz w:val="24"/>
          <w:szCs w:val="24"/>
        </w:rPr>
        <w:t>OMA</w:t>
      </w:r>
      <w:r w:rsidR="00263664">
        <w:rPr>
          <w:rFonts w:ascii="Times New Roman" w:eastAsia="Times New Roman" w:hAnsi="Times New Roman" w:cs="Times New Roman"/>
          <w:b/>
          <w:sz w:val="24"/>
          <w:szCs w:val="24"/>
        </w:rPr>
        <w:tab/>
        <w:t>Latin szövegolvasás II.</w:t>
      </w:r>
      <w:r w:rsidR="002636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36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36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3664">
        <w:rPr>
          <w:rFonts w:ascii="Times New Roman" w:eastAsia="Times New Roman" w:hAnsi="Times New Roman" w:cs="Times New Roman"/>
          <w:b/>
          <w:sz w:val="24"/>
          <w:szCs w:val="24"/>
        </w:rPr>
        <w:tab/>
        <w:t>2019/2020</w:t>
      </w:r>
      <w:r w:rsidR="0026366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6366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63664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263664" w:rsidRDefault="00AC4B3A" w:rsidP="002636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Kedd 18:00–19</w:t>
      </w:r>
      <w:bookmarkStart w:id="0" w:name="_GoBack"/>
      <w:bookmarkEnd w:id="0"/>
      <w:r w:rsidR="00263664">
        <w:rPr>
          <w:rFonts w:ascii="Times New Roman" w:eastAsia="Times New Roman" w:hAnsi="Times New Roman" w:cs="Times New Roman"/>
          <w:sz w:val="24"/>
          <w:szCs w:val="24"/>
        </w:rPr>
        <w:t>:50, Főépület 407/A</w:t>
      </w:r>
    </w:p>
    <w:p w:rsidR="00263664" w:rsidRDefault="00263664" w:rsidP="002636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3664" w:rsidRDefault="00263664" w:rsidP="002636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3664" w:rsidRDefault="00263664" w:rsidP="002636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szeminárium célja:</w:t>
      </w:r>
    </w:p>
    <w:p w:rsidR="00263664" w:rsidRDefault="00263664" w:rsidP="00263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hallgatók szövegolvasási és fordítási készségének megszilárdítása Cor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elius Nepos egyes életrajzi szövegein keresztül. A szövegek fordítása, grammatikai, stilisztikai és tárgyi értelmezése mellett a szeminárium igyekszik betekintést adni a görög-római életrajz műfajába is.</w:t>
      </w:r>
    </w:p>
    <w:p w:rsidR="00263664" w:rsidRDefault="00263664" w:rsidP="0026366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3664" w:rsidRDefault="00263664" w:rsidP="00263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kurzus tervezett menete:</w:t>
      </w:r>
    </w:p>
    <w:p w:rsidR="00263664" w:rsidRDefault="00263664" w:rsidP="0026366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Bevezető</w:t>
      </w:r>
    </w:p>
    <w:p w:rsidR="00263664" w:rsidRDefault="00263664" w:rsidP="0026366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Themisto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z w:val="24"/>
          <w:szCs w:val="24"/>
        </w:rPr>
        <w:t>s életrajza (10 caput)</w:t>
      </w:r>
    </w:p>
    <w:p w:rsidR="00263664" w:rsidRDefault="00263664" w:rsidP="0026366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Alcibiade</w:t>
      </w:r>
      <w:r>
        <w:rPr>
          <w:rFonts w:ascii="Times New Roman" w:eastAsia="Times New Roman" w:hAnsi="Times New Roman" w:cs="Times New Roman"/>
          <w:sz w:val="24"/>
          <w:szCs w:val="24"/>
        </w:rPr>
        <w:t>s életrajza (11 caput)</w:t>
      </w:r>
    </w:p>
    <w:p w:rsidR="00263664" w:rsidRDefault="00263664" w:rsidP="0026366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Zárthelyi dolgozat</w:t>
      </w:r>
    </w:p>
    <w:p w:rsidR="00263664" w:rsidRDefault="00263664" w:rsidP="0026366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Ellenőrzés, értékelés</w:t>
      </w:r>
    </w:p>
    <w:p w:rsidR="00263664" w:rsidRDefault="00263664" w:rsidP="002636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3664" w:rsidRDefault="00263664" w:rsidP="002636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:rsidR="00263664" w:rsidRDefault="00263664" w:rsidP="0026366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Horváth Margit – Dr. Nagy Ferenc: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nyelvkönyv I.</w:t>
      </w:r>
    </w:p>
    <w:p w:rsidR="00263664" w:rsidRDefault="00263664" w:rsidP="0026366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Nagy Ilona – Tegyey Imre: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nyelvtan</w:t>
      </w:r>
    </w:p>
    <w:p w:rsidR="00263664" w:rsidRDefault="00263664" w:rsidP="002636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3664" w:rsidRPr="00263664" w:rsidRDefault="00263664" w:rsidP="002636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664">
        <w:rPr>
          <w:rFonts w:ascii="Times New Roman" w:eastAsia="Times New Roman" w:hAnsi="Times New Roman" w:cs="Times New Roman"/>
          <w:i/>
          <w:sz w:val="24"/>
          <w:szCs w:val="24"/>
        </w:rPr>
        <w:t>Ajánlott irodalom:</w:t>
      </w:r>
    </w:p>
    <w:p w:rsidR="00263664" w:rsidRDefault="00263664" w:rsidP="00263664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3664">
        <w:rPr>
          <w:rFonts w:ascii="Times New Roman" w:eastAsia="Times New Roman" w:hAnsi="Times New Roman" w:cs="Times New Roman"/>
          <w:sz w:val="24"/>
          <w:szCs w:val="24"/>
        </w:rPr>
        <w:t xml:space="preserve">Adamik Tamás: </w:t>
      </w:r>
      <w:r w:rsidRPr="00263664">
        <w:rPr>
          <w:rFonts w:ascii="Times New Roman" w:eastAsia="Times New Roman" w:hAnsi="Times New Roman" w:cs="Times New Roman"/>
          <w:i/>
          <w:sz w:val="24"/>
          <w:szCs w:val="24"/>
        </w:rPr>
        <w:t>Római irodalom a kezdetektől a Nyugatrómai Birodalom bukásáig.</w:t>
      </w:r>
      <w:r w:rsidRPr="00263664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</w:p>
    <w:p w:rsidR="00263664" w:rsidRPr="00263664" w:rsidRDefault="00AB3F7F" w:rsidP="00AB3F7F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3F7F">
        <w:rPr>
          <w:rFonts w:ascii="Times New Roman" w:eastAsia="Times New Roman" w:hAnsi="Times New Roman" w:cs="Times New Roman"/>
          <w:sz w:val="24"/>
          <w:szCs w:val="24"/>
        </w:rPr>
        <w:t>Albrecht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3F7F">
        <w:rPr>
          <w:rFonts w:ascii="Times New Roman" w:eastAsia="Times New Roman" w:hAnsi="Times New Roman" w:cs="Times New Roman"/>
          <w:sz w:val="24"/>
          <w:szCs w:val="24"/>
        </w:rPr>
        <w:t>Michael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7F"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B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F7F">
        <w:rPr>
          <w:rFonts w:ascii="Times New Roman" w:eastAsia="Times New Roman" w:hAnsi="Times New Roman" w:cs="Times New Roman"/>
          <w:i/>
          <w:sz w:val="24"/>
          <w:szCs w:val="24"/>
        </w:rPr>
        <w:t>A római irodalom története I-II.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2003.</w:t>
      </w:r>
    </w:p>
    <w:p w:rsidR="00263664" w:rsidRDefault="00263664" w:rsidP="002636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3664" w:rsidRDefault="00263664" w:rsidP="002636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:rsidR="00263664" w:rsidRDefault="00263664" w:rsidP="0026366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 w:rsidR="007E4083" w:rsidRDefault="00AC4B3A"/>
    <w:sectPr w:rsidR="007E40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44C"/>
    <w:multiLevelType w:val="hybridMultilevel"/>
    <w:tmpl w:val="903E2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2538"/>
    <w:multiLevelType w:val="multilevel"/>
    <w:tmpl w:val="2196C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597666"/>
    <w:multiLevelType w:val="multilevel"/>
    <w:tmpl w:val="FB188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64"/>
    <w:rsid w:val="00263664"/>
    <w:rsid w:val="00664519"/>
    <w:rsid w:val="0083503B"/>
    <w:rsid w:val="00AB3F7F"/>
    <w:rsid w:val="00A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B725"/>
  <w15:chartTrackingRefBased/>
  <w15:docId w15:val="{2F29E418-FC46-456B-84EF-EA4C463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63664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Istvan Kovacs</cp:lastModifiedBy>
  <cp:revision>2</cp:revision>
  <dcterms:created xsi:type="dcterms:W3CDTF">2020-02-06T09:00:00Z</dcterms:created>
  <dcterms:modified xsi:type="dcterms:W3CDTF">2020-02-06T20:54:00Z</dcterms:modified>
</cp:coreProperties>
</file>