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6B75" w14:textId="139D7212" w:rsidR="00913403" w:rsidRPr="00805E7E" w:rsidRDefault="00913403" w:rsidP="00913403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Katona Csete</w:t>
      </w:r>
    </w:p>
    <w:p w14:paraId="6C5B068F" w14:textId="77777777" w:rsidR="00913403" w:rsidRPr="00805E7E" w:rsidRDefault="00913403" w:rsidP="00913403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2020/21/2. tavaszi félév</w:t>
      </w:r>
    </w:p>
    <w:p w14:paraId="53473BEB" w14:textId="6FD713EE" w:rsidR="00913403" w:rsidRPr="00805E7E" w:rsidRDefault="00913403" w:rsidP="00913403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14.00–16.00. XII-es terem</w:t>
      </w:r>
    </w:p>
    <w:p w14:paraId="292495DC" w14:textId="6BD52E8A" w:rsidR="00913403" w:rsidRPr="00805E7E" w:rsidRDefault="00913403" w:rsidP="00913403">
      <w:pPr>
        <w:jc w:val="right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Debreceni Egyetem BTK-Történelem szak</w:t>
      </w:r>
    </w:p>
    <w:p w14:paraId="1A2DDBEE" w14:textId="77777777" w:rsidR="00913403" w:rsidRPr="00805E7E" w:rsidRDefault="00913403" w:rsidP="002052E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01EB405" w14:textId="7B298807" w:rsidR="003F6806" w:rsidRPr="00805E7E" w:rsidRDefault="005906D2" w:rsidP="002052E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5E7E">
        <w:rPr>
          <w:rFonts w:ascii="Times New Roman" w:hAnsi="Times New Roman" w:cs="Times New Roman"/>
          <w:b/>
          <w:bCs/>
          <w:color w:val="000000" w:themeColor="text1"/>
        </w:rPr>
        <w:t>Régészeti alapismeretek</w:t>
      </w:r>
    </w:p>
    <w:p w14:paraId="54ECF796" w14:textId="77777777" w:rsidR="002052E2" w:rsidRPr="00805E7E" w:rsidRDefault="002052E2" w:rsidP="002052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E3122E" w14:textId="456AE1D4" w:rsidR="002052E2" w:rsidRPr="00805E7E" w:rsidRDefault="00704240" w:rsidP="002052E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5E7E">
        <w:rPr>
          <w:rFonts w:ascii="Times New Roman" w:hAnsi="Times New Roman" w:cs="Times New Roman"/>
          <w:b/>
          <w:bCs/>
          <w:color w:val="000000" w:themeColor="text1"/>
        </w:rPr>
        <w:t>Kötelező irodalom:</w:t>
      </w:r>
    </w:p>
    <w:p w14:paraId="7FF9D7F6" w14:textId="77777777" w:rsidR="002052E2" w:rsidRPr="00805E7E" w:rsidRDefault="002052E2" w:rsidP="002052E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Renfrew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, C.– 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Bahn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, P.: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Régészet. Elmélet, módszer, gyakorlat</w:t>
      </w:r>
      <w:r w:rsidRPr="00805E7E">
        <w:rPr>
          <w:rFonts w:ascii="Times New Roman" w:hAnsi="Times New Roman" w:cs="Times New Roman"/>
          <w:color w:val="000000" w:themeColor="text1"/>
        </w:rPr>
        <w:t>. Budapest 1999.</w:t>
      </w:r>
    </w:p>
    <w:p w14:paraId="756301BF" w14:textId="77777777" w:rsidR="00A31523" w:rsidRPr="00805E7E" w:rsidRDefault="002052E2" w:rsidP="00A31523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Visy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Zs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>. (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.):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Magyar régészet az ezredfordulón</w:t>
      </w:r>
      <w:r w:rsidRPr="00805E7E">
        <w:rPr>
          <w:rFonts w:ascii="Times New Roman" w:hAnsi="Times New Roman" w:cs="Times New Roman"/>
          <w:color w:val="000000" w:themeColor="text1"/>
        </w:rPr>
        <w:t>. Budapest 2003.</w:t>
      </w:r>
    </w:p>
    <w:p w14:paraId="533FA740" w14:textId="4B040C91" w:rsidR="00A31523" w:rsidRPr="00805E7E" w:rsidRDefault="00A31523" w:rsidP="00A31523">
      <w:pPr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Bartha Antal (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.):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 xml:space="preserve">Magyarország története. </w:t>
      </w:r>
      <w:proofErr w:type="spellStart"/>
      <w:r w:rsidRPr="00805E7E">
        <w:rPr>
          <w:rFonts w:ascii="Times New Roman" w:hAnsi="Times New Roman" w:cs="Times New Roman"/>
          <w:i/>
          <w:iCs/>
          <w:color w:val="000000" w:themeColor="text1"/>
        </w:rPr>
        <w:t>Vol</w:t>
      </w:r>
      <w:proofErr w:type="spellEnd"/>
      <w:r w:rsidRPr="00805E7E">
        <w:rPr>
          <w:rFonts w:ascii="Times New Roman" w:hAnsi="Times New Roman" w:cs="Times New Roman"/>
          <w:i/>
          <w:iCs/>
          <w:color w:val="000000" w:themeColor="text1"/>
        </w:rPr>
        <w:t>. 1/1–2. Előzmények és magyar történet 1242-ig</w:t>
      </w:r>
      <w:r w:rsidRPr="00805E7E">
        <w:rPr>
          <w:rFonts w:ascii="Times New Roman" w:hAnsi="Times New Roman" w:cs="Times New Roman"/>
          <w:color w:val="000000" w:themeColor="text1"/>
        </w:rPr>
        <w:t>. Budapest, 1984.</w:t>
      </w:r>
    </w:p>
    <w:p w14:paraId="08589F7B" w14:textId="77777777" w:rsidR="00704240" w:rsidRPr="00805E7E" w:rsidRDefault="00704240" w:rsidP="002052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605765" w14:textId="30C172AA" w:rsidR="00C4195B" w:rsidRPr="00805E7E" w:rsidRDefault="00704240" w:rsidP="002052E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5E7E">
        <w:rPr>
          <w:rFonts w:ascii="Times New Roman" w:hAnsi="Times New Roman" w:cs="Times New Roman"/>
          <w:b/>
          <w:bCs/>
          <w:color w:val="000000" w:themeColor="text1"/>
        </w:rPr>
        <w:t>Ajánlott irodalom:</w:t>
      </w:r>
    </w:p>
    <w:p w14:paraId="0717539E" w14:textId="5FFFB7C9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Bóna I.: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 xml:space="preserve">A középkor hajnala: a gepidák és a </w:t>
      </w:r>
      <w:proofErr w:type="spellStart"/>
      <w:r w:rsidRPr="00805E7E">
        <w:rPr>
          <w:rFonts w:ascii="Times New Roman" w:hAnsi="Times New Roman" w:cs="Times New Roman"/>
          <w:i/>
          <w:iCs/>
          <w:color w:val="000000" w:themeColor="text1"/>
        </w:rPr>
        <w:t>langobardok</w:t>
      </w:r>
      <w:proofErr w:type="spellEnd"/>
      <w:r w:rsidRPr="00805E7E">
        <w:rPr>
          <w:rFonts w:ascii="Times New Roman" w:hAnsi="Times New Roman" w:cs="Times New Roman"/>
          <w:i/>
          <w:iCs/>
          <w:color w:val="000000" w:themeColor="text1"/>
        </w:rPr>
        <w:t xml:space="preserve"> a Kárpát-medencében</w:t>
      </w:r>
      <w:r w:rsidRPr="00805E7E">
        <w:rPr>
          <w:rFonts w:ascii="Times New Roman" w:hAnsi="Times New Roman" w:cs="Times New Roman"/>
          <w:color w:val="000000" w:themeColor="text1"/>
        </w:rPr>
        <w:t>. Budapest, 1974.</w:t>
      </w:r>
    </w:p>
    <w:p w14:paraId="703A89BC" w14:textId="20B7B8D5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Bóna I.: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A hunok és nagykirályaik</w:t>
      </w:r>
      <w:r w:rsidRPr="00805E7E">
        <w:rPr>
          <w:rFonts w:ascii="Times New Roman" w:hAnsi="Times New Roman" w:cs="Times New Roman"/>
          <w:color w:val="000000" w:themeColor="text1"/>
        </w:rPr>
        <w:t>. Budapest, 1993.</w:t>
      </w:r>
    </w:p>
    <w:p w14:paraId="4928C742" w14:textId="46E45CEC" w:rsidR="00704240" w:rsidRPr="00805E7E" w:rsidRDefault="00704240" w:rsidP="0070424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Ceram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>, C. W.</w:t>
      </w:r>
      <w:r w:rsidR="00A31523" w:rsidRPr="00805E7E">
        <w:rPr>
          <w:rFonts w:ascii="Times New Roman" w:hAnsi="Times New Roman" w:cs="Times New Roman"/>
          <w:color w:val="000000" w:themeColor="text1"/>
        </w:rPr>
        <w:t>:</w:t>
      </w:r>
      <w:r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A régészet regénye</w:t>
      </w:r>
      <w:r w:rsidR="00A31523" w:rsidRPr="00805E7E">
        <w:rPr>
          <w:rFonts w:ascii="Times New Roman" w:hAnsi="Times New Roman" w:cs="Times New Roman"/>
          <w:color w:val="000000" w:themeColor="text1"/>
        </w:rPr>
        <w:t>.</w:t>
      </w:r>
      <w:r w:rsidRPr="00805E7E">
        <w:rPr>
          <w:rFonts w:ascii="Times New Roman" w:hAnsi="Times New Roman" w:cs="Times New Roman"/>
          <w:color w:val="000000" w:themeColor="text1"/>
        </w:rPr>
        <w:t xml:space="preserve"> Budapest 1975.</w:t>
      </w:r>
    </w:p>
    <w:p w14:paraId="712A55CF" w14:textId="09C9A76A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Ilon G.: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Bevezetés a Kárpát-medence régészetébe</w:t>
      </w:r>
      <w:r w:rsidRPr="00805E7E">
        <w:rPr>
          <w:rFonts w:ascii="Times New Roman" w:hAnsi="Times New Roman" w:cs="Times New Roman"/>
          <w:color w:val="000000" w:themeColor="text1"/>
        </w:rPr>
        <w:t>. Szombathely, 1993.</w:t>
      </w:r>
    </w:p>
    <w:p w14:paraId="7F6A5E68" w14:textId="182838F8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Renfrew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, C.: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A civilizáció előtt</w:t>
      </w:r>
      <w:r w:rsidRPr="00805E7E">
        <w:rPr>
          <w:rFonts w:ascii="Times New Roman" w:hAnsi="Times New Roman" w:cs="Times New Roman"/>
          <w:color w:val="000000" w:themeColor="text1"/>
        </w:rPr>
        <w:t>. Budapest, 1995.</w:t>
      </w:r>
    </w:p>
    <w:p w14:paraId="2501AEC5" w14:textId="55FF5C6E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Siklósi 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Zs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.: „A régészeti kultúra fogalmának változása és az etnikai identitás azonosítása az ősrégészeti kutatásokban.”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 xml:space="preserve">Korall </w:t>
      </w:r>
      <w:r w:rsidRPr="00805E7E">
        <w:rPr>
          <w:rFonts w:ascii="Times New Roman" w:hAnsi="Times New Roman" w:cs="Times New Roman"/>
          <w:color w:val="000000" w:themeColor="text1"/>
        </w:rPr>
        <w:t>7. évf. 24–25.sz. (2006): 73–88. o.</w:t>
      </w:r>
    </w:p>
    <w:p w14:paraId="505F1CE4" w14:textId="3BBDFF4E" w:rsidR="00A31523" w:rsidRPr="00805E7E" w:rsidRDefault="00A31523" w:rsidP="00704240">
      <w:p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Szabó M.: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A keleti kelták</w:t>
      </w:r>
      <w:r w:rsidRPr="00805E7E">
        <w:rPr>
          <w:rFonts w:ascii="Times New Roman" w:hAnsi="Times New Roman" w:cs="Times New Roman"/>
          <w:color w:val="000000" w:themeColor="text1"/>
        </w:rPr>
        <w:t>. Budapest, 2005.</w:t>
      </w:r>
    </w:p>
    <w:p w14:paraId="3C711E19" w14:textId="02F8368C" w:rsidR="00704240" w:rsidRPr="00805E7E" w:rsidRDefault="00704240" w:rsidP="00704240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Szombathy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 V. (</w:t>
      </w:r>
      <w:proofErr w:type="spellStart"/>
      <w:r w:rsidRPr="00805E7E">
        <w:rPr>
          <w:rFonts w:ascii="Times New Roman" w:hAnsi="Times New Roman" w:cs="Times New Roman"/>
          <w:color w:val="000000" w:themeColor="text1"/>
        </w:rPr>
        <w:t>szerk</w:t>
      </w:r>
      <w:proofErr w:type="spellEnd"/>
      <w:r w:rsidRPr="00805E7E">
        <w:rPr>
          <w:rFonts w:ascii="Times New Roman" w:hAnsi="Times New Roman" w:cs="Times New Roman"/>
          <w:color w:val="000000" w:themeColor="text1"/>
        </w:rPr>
        <w:t xml:space="preserve">.): </w:t>
      </w:r>
      <w:r w:rsidRPr="00805E7E">
        <w:rPr>
          <w:rFonts w:ascii="Times New Roman" w:hAnsi="Times New Roman" w:cs="Times New Roman"/>
          <w:i/>
          <w:iCs/>
          <w:color w:val="000000" w:themeColor="text1"/>
        </w:rPr>
        <w:t>A magyar régészet regénye</w:t>
      </w:r>
      <w:r w:rsidRPr="00805E7E">
        <w:rPr>
          <w:rFonts w:ascii="Times New Roman" w:hAnsi="Times New Roman" w:cs="Times New Roman"/>
          <w:color w:val="000000" w:themeColor="text1"/>
        </w:rPr>
        <w:t>. Budapest</w:t>
      </w:r>
      <w:r w:rsidR="00A31523" w:rsidRPr="00805E7E">
        <w:rPr>
          <w:rFonts w:ascii="Times New Roman" w:hAnsi="Times New Roman" w:cs="Times New Roman"/>
          <w:color w:val="000000" w:themeColor="text1"/>
        </w:rPr>
        <w:t>,</w:t>
      </w:r>
      <w:r w:rsidRPr="00805E7E">
        <w:rPr>
          <w:rFonts w:ascii="Times New Roman" w:hAnsi="Times New Roman" w:cs="Times New Roman"/>
          <w:color w:val="000000" w:themeColor="text1"/>
        </w:rPr>
        <w:t xml:space="preserve"> 1976.</w:t>
      </w:r>
    </w:p>
    <w:p w14:paraId="60046791" w14:textId="77777777" w:rsidR="00704240" w:rsidRPr="00805E7E" w:rsidRDefault="00704240" w:rsidP="002052E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542BD8" w14:textId="256EACE5" w:rsidR="00597D09" w:rsidRPr="00805E7E" w:rsidRDefault="00AB1B39" w:rsidP="002052E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5E7E">
        <w:rPr>
          <w:rFonts w:ascii="Times New Roman" w:hAnsi="Times New Roman" w:cs="Times New Roman"/>
          <w:b/>
          <w:bCs/>
          <w:color w:val="000000" w:themeColor="text1"/>
        </w:rPr>
        <w:t>Tematika:</w:t>
      </w:r>
    </w:p>
    <w:p w14:paraId="4991DDBC" w14:textId="20F1DFD3" w:rsidR="00AB1B39" w:rsidRPr="00805E7E" w:rsidRDefault="00AB1B39" w:rsidP="00AB1B3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4611E67" w14:textId="37325BB7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Bevezetés</w:t>
      </w:r>
      <w:r w:rsidR="00913403" w:rsidRPr="00805E7E">
        <w:rPr>
          <w:rFonts w:ascii="Times New Roman" w:hAnsi="Times New Roman" w:cs="Times New Roman"/>
          <w:color w:val="000000" w:themeColor="text1"/>
        </w:rPr>
        <w:t xml:space="preserve"> a régészetbe</w:t>
      </w:r>
      <w:r w:rsidR="009B2A18"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="009B2A18" w:rsidRPr="00805E7E">
        <w:rPr>
          <w:rFonts w:ascii="Times New Roman" w:hAnsi="Times New Roman" w:cs="Times New Roman"/>
          <w:color w:val="000000" w:themeColor="text1"/>
        </w:rPr>
        <w:tab/>
      </w:r>
    </w:p>
    <w:p w14:paraId="7A245AF8" w14:textId="7B7BDE51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régészet, mint tudomány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="00F849D3" w:rsidRPr="00805E7E">
        <w:rPr>
          <w:rFonts w:ascii="Times New Roman" w:hAnsi="Times New Roman" w:cs="Times New Roman"/>
          <w:color w:val="000000" w:themeColor="text1"/>
        </w:rPr>
        <w:tab/>
      </w:r>
    </w:p>
    <w:p w14:paraId="1B874EEA" w14:textId="5A0CC296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magyar régészet kezdetei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="00F849D3" w:rsidRPr="00805E7E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754B7852" w14:textId="09BE2FBE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Lelőhelyek, ásatás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="00F849D3" w:rsidRPr="00805E7E">
        <w:rPr>
          <w:rFonts w:ascii="Times New Roman" w:hAnsi="Times New Roman" w:cs="Times New Roman"/>
          <w:color w:val="000000" w:themeColor="text1"/>
        </w:rPr>
        <w:tab/>
      </w:r>
    </w:p>
    <w:p w14:paraId="39642D30" w14:textId="7ED546BA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Keltezési módszerek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  <w:r w:rsidR="00F849D3" w:rsidRPr="00805E7E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02A56C2F" w14:textId="0264531A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05E7E">
        <w:rPr>
          <w:rFonts w:ascii="Times New Roman" w:hAnsi="Times New Roman" w:cs="Times New Roman"/>
          <w:color w:val="000000" w:themeColor="text1"/>
        </w:rPr>
        <w:t>Archaeometria</w:t>
      </w:r>
      <w:r w:rsidR="009B2A18" w:rsidRPr="00805E7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9B2A18" w:rsidRPr="00805E7E">
        <w:rPr>
          <w:rFonts w:ascii="Times New Roman" w:hAnsi="Times New Roman" w:cs="Times New Roman"/>
          <w:color w:val="000000" w:themeColor="text1"/>
        </w:rPr>
        <w:t xml:space="preserve"> módszerek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1A2D9495" w14:textId="7D11A71D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régészeti értelmezés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61A99074" w14:textId="24C39491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A Kárpát-medence régészete I. </w:t>
      </w:r>
    </w:p>
    <w:p w14:paraId="63162221" w14:textId="4A2A325F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Kárpát-medence régészete II.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4E210052" w14:textId="3ED671B4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 xml:space="preserve">A Kárpát-medence régészete III. </w:t>
      </w:r>
    </w:p>
    <w:p w14:paraId="502D8E40" w14:textId="5196E608" w:rsidR="00AB1B39" w:rsidRPr="00805E7E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régészet és a közönség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690435D1" w14:textId="2A9F32E7" w:rsidR="00AB1B39" w:rsidRPr="00805E7E" w:rsidRDefault="00AB1B39" w:rsidP="00D74462">
      <w:pPr>
        <w:pStyle w:val="Listaszerbekezds0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805E7E">
        <w:rPr>
          <w:rFonts w:ascii="Times New Roman" w:hAnsi="Times New Roman" w:cs="Times New Roman"/>
          <w:color w:val="000000" w:themeColor="text1"/>
        </w:rPr>
        <w:t>A magyar régészet intézményi- és jogi háttere</w:t>
      </w:r>
      <w:r w:rsidR="00F849D3" w:rsidRPr="00805E7E">
        <w:rPr>
          <w:rFonts w:ascii="Times New Roman" w:hAnsi="Times New Roman" w:cs="Times New Roman"/>
          <w:color w:val="000000" w:themeColor="text1"/>
        </w:rPr>
        <w:t xml:space="preserve"> </w:t>
      </w:r>
    </w:p>
    <w:p w14:paraId="2913C72C" w14:textId="77777777" w:rsidR="00AB1B39" w:rsidRPr="00805E7E" w:rsidRDefault="00AB1B39" w:rsidP="00AB1B3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AB1B39" w:rsidRPr="00805E7E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22E"/>
    <w:multiLevelType w:val="multilevel"/>
    <w:tmpl w:val="ECE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C558E"/>
    <w:multiLevelType w:val="hybridMultilevel"/>
    <w:tmpl w:val="E3281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Felsorols1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164B7"/>
    <w:multiLevelType w:val="hybridMultilevel"/>
    <w:tmpl w:val="D10E8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03"/>
    <w:multiLevelType w:val="multilevel"/>
    <w:tmpl w:val="170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16DAC"/>
    <w:multiLevelType w:val="hybridMultilevel"/>
    <w:tmpl w:val="4F2CD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31E4"/>
    <w:multiLevelType w:val="hybridMultilevel"/>
    <w:tmpl w:val="880C9E9C"/>
    <w:lvl w:ilvl="0" w:tplc="133C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745E"/>
    <w:multiLevelType w:val="hybridMultilevel"/>
    <w:tmpl w:val="A0649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2"/>
    <w:rsid w:val="00027322"/>
    <w:rsid w:val="00116D67"/>
    <w:rsid w:val="002052E2"/>
    <w:rsid w:val="00326443"/>
    <w:rsid w:val="004F7589"/>
    <w:rsid w:val="005906D2"/>
    <w:rsid w:val="00597D09"/>
    <w:rsid w:val="005F5D2C"/>
    <w:rsid w:val="00666AF7"/>
    <w:rsid w:val="00704240"/>
    <w:rsid w:val="00805E7E"/>
    <w:rsid w:val="008600C4"/>
    <w:rsid w:val="008956F6"/>
    <w:rsid w:val="008A4298"/>
    <w:rsid w:val="00913403"/>
    <w:rsid w:val="009B2A18"/>
    <w:rsid w:val="009D41FF"/>
    <w:rsid w:val="00A31523"/>
    <w:rsid w:val="00AB1B39"/>
    <w:rsid w:val="00C27BEA"/>
    <w:rsid w:val="00C4195B"/>
    <w:rsid w:val="00C6418B"/>
    <w:rsid w:val="00CC4041"/>
    <w:rsid w:val="00D21919"/>
    <w:rsid w:val="00EA5D89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3F611"/>
  <w15:chartTrackingRefBased/>
  <w15:docId w15:val="{9F5C9078-CA0C-3B45-B851-12AA84A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uiPriority w:val="1"/>
    <w:unhideWhenUsed/>
    <w:qFormat/>
    <w:rsid w:val="002052E2"/>
    <w:pPr>
      <w:numPr>
        <w:numId w:val="1"/>
      </w:numPr>
      <w:spacing w:after="120"/>
    </w:pPr>
    <w:rPr>
      <w:color w:val="404040" w:themeColor="text1" w:themeTint="BF"/>
      <w:sz w:val="18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2052E2"/>
    <w:rPr>
      <w:color w:val="0563C1" w:themeColor="hyperlink"/>
      <w:u w:val="single"/>
    </w:rPr>
  </w:style>
  <w:style w:type="paragraph" w:customStyle="1" w:styleId="listaszerbekezds">
    <w:name w:val="listaszerbekezds"/>
    <w:basedOn w:val="Norml"/>
    <w:rsid w:val="00205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CC4041"/>
  </w:style>
  <w:style w:type="paragraph" w:styleId="NormlWeb">
    <w:name w:val="Normal (Web)"/>
    <w:basedOn w:val="Norml"/>
    <w:uiPriority w:val="99"/>
    <w:semiHidden/>
    <w:unhideWhenUsed/>
    <w:rsid w:val="00A31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0">
    <w:name w:val="List Paragraph"/>
    <w:basedOn w:val="Norml"/>
    <w:uiPriority w:val="34"/>
    <w:qFormat/>
    <w:rsid w:val="00AB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2021-02-01T13:57:00Z</dcterms:created>
  <dcterms:modified xsi:type="dcterms:W3CDTF">2021-02-03T13:00:00Z</dcterms:modified>
</cp:coreProperties>
</file>