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65" w:rsidRDefault="000E0665" w:rsidP="000E0665">
      <w:pPr>
        <w:rPr>
          <w:b/>
        </w:rPr>
      </w:pPr>
      <w:r>
        <w:rPr>
          <w:b/>
        </w:rPr>
        <w:t>BTTR</w:t>
      </w:r>
      <w:r>
        <w:rPr>
          <w:b/>
        </w:rPr>
        <w:t>124</w:t>
      </w:r>
      <w:r>
        <w:rPr>
          <w:b/>
        </w:rPr>
        <w:t xml:space="preserve">OMA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Szakmódszertan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2021/2022-I.</w:t>
      </w:r>
    </w:p>
    <w:p w:rsidR="004A3B83" w:rsidRPr="000E0665" w:rsidRDefault="000E0665" w:rsidP="00AB5E58">
      <w:pPr>
        <w:rPr>
          <w:b/>
        </w:rPr>
      </w:pPr>
      <w:proofErr w:type="spellStart"/>
      <w:r w:rsidRPr="000E0665">
        <w:rPr>
          <w:b/>
        </w:rPr>
        <w:t>Kapi</w:t>
      </w:r>
      <w:proofErr w:type="spellEnd"/>
      <w:r w:rsidRPr="000E0665">
        <w:rPr>
          <w:b/>
        </w:rPr>
        <w:t xml:space="preserve"> Péter</w:t>
      </w:r>
    </w:p>
    <w:p w:rsidR="004A3B83" w:rsidRDefault="004A3B83" w:rsidP="00AB5E58"/>
    <w:p w:rsidR="000E0665" w:rsidRPr="000E0665" w:rsidRDefault="000E0665" w:rsidP="00AB5E58">
      <w:pPr>
        <w:rPr>
          <w:b/>
        </w:rPr>
      </w:pPr>
      <w:r w:rsidRPr="000E0665">
        <w:rPr>
          <w:b/>
        </w:rPr>
        <w:t>Tematika:</w:t>
      </w:r>
    </w:p>
    <w:p w:rsidR="000E0665" w:rsidRDefault="000E0665" w:rsidP="00AB5E58"/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Ismerkedés, a tantárgyi tartalom ismertetése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történelemtanítás tervezése (óravázlat, óraterv, tanmenet fogalma és szerepe)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Az óravázlat – gyakorlás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 xml:space="preserve">Az óravázlat – gyakorlás 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tananyag tartalmi elrendezése: gazdaság és társadalom I.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tananyag tartalmi elrendezése: gazdaság és társadalom II.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tananyag tartalmi elrendezése: állam és politika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Az óraterv – gyakorlás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történelem tantárgy műveltségi anyagának térbeli és időbeli tagolása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történelemtanítás módszerei, munkaformák a tanulók életkori sajátossága alapján I.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történelemtanítás módszerei, munkaformák a tanulók életkori sajátossága alapján II.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motiváció és a motiválás szerepe, eszközei a történelemoktatásban (pl.: szakirodalom, szépirodalom, online felületek, ismeretterjesztő csatornák, értékelés motiváló szerepe) I.</w:t>
      </w:r>
    </w:p>
    <w:p w:rsidR="00AB5E58" w:rsidRPr="004A3B83" w:rsidRDefault="00AB5E58" w:rsidP="00AB5E58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B83">
        <w:rPr>
          <w:rFonts w:ascii="Times New Roman" w:hAnsi="Times New Roman" w:cs="Times New Roman"/>
          <w:sz w:val="24"/>
          <w:szCs w:val="24"/>
        </w:rPr>
        <w:t>A motiváció és a motiválás szerepe, eszközei a történelemoktatásban (pl.: szakirodalom, szépirodalom, online felületek, ismeretterjesztő csatornák, értékelés motiváló szerepe) II.</w:t>
      </w:r>
    </w:p>
    <w:p w:rsidR="00AB5E58" w:rsidRDefault="00AB5E58"/>
    <w:p w:rsidR="000E0665" w:rsidRPr="000E0665" w:rsidRDefault="000E0665">
      <w:pPr>
        <w:rPr>
          <w:b/>
        </w:rPr>
      </w:pPr>
      <w:r w:rsidRPr="000E0665">
        <w:rPr>
          <w:b/>
        </w:rPr>
        <w:t>Értékelés:</w:t>
      </w:r>
    </w:p>
    <w:p w:rsidR="000E0665" w:rsidRDefault="000E0665">
      <w:r>
        <w:t>Két beadandó dolgozat (óraterv, óravázlat) és az órai munka alapján.</w:t>
      </w:r>
    </w:p>
    <w:p w:rsidR="00AB5E58" w:rsidRDefault="00AB5E58"/>
    <w:p w:rsidR="000E0665" w:rsidRPr="000E0665" w:rsidRDefault="000E0665">
      <w:pPr>
        <w:rPr>
          <w:b/>
        </w:rPr>
      </w:pPr>
      <w:r w:rsidRPr="000E0665">
        <w:rPr>
          <w:b/>
        </w:rPr>
        <w:t>Irodalom:</w:t>
      </w:r>
    </w:p>
    <w:p w:rsidR="00AB5E58" w:rsidRDefault="00AB5E58">
      <w:proofErr w:type="spellStart"/>
      <w:r>
        <w:t>Csepela</w:t>
      </w:r>
      <w:proofErr w:type="spellEnd"/>
      <w:r>
        <w:t xml:space="preserve"> Jánosné–Horváth Péter–Katona András–Nagyajtai Anna: A történelemtanítás gyakorlata. Bp., 2000.</w:t>
      </w:r>
    </w:p>
    <w:p w:rsidR="00AB5E58" w:rsidRDefault="00AB5E58">
      <w:r>
        <w:t>Kaposi József: Széljegyzetek a történelemtanítás gyakorlatának alakulásáról.</w:t>
      </w:r>
      <w:r>
        <w:t xml:space="preserve"> </w:t>
      </w:r>
      <w:r>
        <w:t>Új ped</w:t>
      </w:r>
      <w:r>
        <w:t>agógiai szemle, 2010 3–4. szám.</w:t>
      </w:r>
    </w:p>
    <w:p w:rsidR="00AB5E58" w:rsidRDefault="00AB5E58">
      <w:r>
        <w:t>Katona András—Sallai József: A történelem tanítása. Tantárgy-peda</w:t>
      </w:r>
      <w:r>
        <w:t>gógiai összefoglaló. Bp., 2002.</w:t>
      </w:r>
    </w:p>
    <w:p w:rsidR="00AB5E58" w:rsidRDefault="00AB5E58">
      <w:r>
        <w:t xml:space="preserve">Kis Sándor: „Elő a </w:t>
      </w:r>
      <w:proofErr w:type="spellStart"/>
      <w:r>
        <w:t>mobilokkal</w:t>
      </w:r>
      <w:proofErr w:type="spellEnd"/>
      <w:r>
        <w:t xml:space="preserve">!” </w:t>
      </w:r>
      <w:proofErr w:type="spellStart"/>
      <w:r>
        <w:t>M-learning</w:t>
      </w:r>
      <w:proofErr w:type="spellEnd"/>
      <w:r>
        <w:t xml:space="preserve"> – A mobiltelefon alkalmazás</w:t>
      </w:r>
      <w:r>
        <w:t xml:space="preserve">i lehetőségei a történelemórán. </w:t>
      </w:r>
      <w:proofErr w:type="spellStart"/>
      <w:r>
        <w:t>Knausz</w:t>
      </w:r>
      <w:proofErr w:type="spellEnd"/>
      <w:r>
        <w:t xml:space="preserve"> Imre (szerk.): Az évszámokon innen és túl… Megújul</w:t>
      </w:r>
      <w:r>
        <w:t>ó történelemtanítás. Bp., 2001.</w:t>
      </w:r>
    </w:p>
    <w:p w:rsidR="00AB5E58" w:rsidRDefault="00AB5E58">
      <w:proofErr w:type="spellStart"/>
      <w:r>
        <w:t>Komáromy</w:t>
      </w:r>
      <w:proofErr w:type="spellEnd"/>
      <w:r>
        <w:t xml:space="preserve"> Gábor: Történelem az Interneten. Bp., 1998. </w:t>
      </w:r>
    </w:p>
    <w:p w:rsidR="00AB5E58" w:rsidRDefault="00AB5E58">
      <w:r>
        <w:lastRenderedPageBreak/>
        <w:t>Kovács István–Kovács Istvánné–</w:t>
      </w:r>
      <w:proofErr w:type="spellStart"/>
      <w:r>
        <w:t>Óbis</w:t>
      </w:r>
      <w:proofErr w:type="spellEnd"/>
      <w:r>
        <w:t xml:space="preserve"> Hajnalka: A változó történelemoktatás. Debrecen, 2015. Szabó Márta: A motiváció lehetőségei a történelemtanításban. I. rész. Történelempedagóg</w:t>
      </w:r>
      <w:r>
        <w:t>iai füzetek 1999/4. szám 11–21.</w:t>
      </w:r>
    </w:p>
    <w:p w:rsidR="00753B28" w:rsidRDefault="00AB5E58">
      <w:proofErr w:type="spellStart"/>
      <w:r>
        <w:t>Száray</w:t>
      </w:r>
      <w:proofErr w:type="spellEnd"/>
      <w:r>
        <w:t xml:space="preserve"> Miklós: A térkép szerepe és elemzése történelemórán. Történelemtanítás Új folyam I. 2010. 2. szám.</w:t>
      </w:r>
    </w:p>
    <w:p w:rsidR="00753B28" w:rsidRDefault="00753B28" w:rsidP="00753B28"/>
    <w:p w:rsidR="004C104D" w:rsidRPr="00753B28" w:rsidRDefault="00753B28" w:rsidP="00753B28">
      <w:pPr>
        <w:tabs>
          <w:tab w:val="left" w:pos="7470"/>
        </w:tabs>
      </w:pPr>
      <w:r>
        <w:tab/>
      </w:r>
      <w:bookmarkStart w:id="0" w:name="_GoBack"/>
      <w:bookmarkEnd w:id="0"/>
    </w:p>
    <w:sectPr w:rsidR="004C104D" w:rsidRPr="0075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76F32"/>
    <w:multiLevelType w:val="hybridMultilevel"/>
    <w:tmpl w:val="181091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4F"/>
    <w:rsid w:val="000E0665"/>
    <w:rsid w:val="002045E8"/>
    <w:rsid w:val="004A3B83"/>
    <w:rsid w:val="004A664F"/>
    <w:rsid w:val="004C104D"/>
    <w:rsid w:val="00753B28"/>
    <w:rsid w:val="00AB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3F8A-4867-4A01-B8E9-CBFD8D56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5E8"/>
    <w:pPr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B5E58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253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3</cp:revision>
  <dcterms:created xsi:type="dcterms:W3CDTF">2021-09-01T13:36:00Z</dcterms:created>
  <dcterms:modified xsi:type="dcterms:W3CDTF">2021-09-01T15:00:00Z</dcterms:modified>
</cp:coreProperties>
</file>