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74" w:rsidRDefault="007E6074" w:rsidP="00AB5C61">
      <w:pPr>
        <w:rPr>
          <w:b/>
          <w:szCs w:val="24"/>
        </w:rPr>
      </w:pPr>
      <w:r>
        <w:rPr>
          <w:b/>
          <w:szCs w:val="24"/>
        </w:rPr>
        <w:t>Gesztelyi Tamás</w:t>
      </w:r>
    </w:p>
    <w:p w:rsidR="00AB5C61" w:rsidRDefault="007E6074" w:rsidP="00AB5C61">
      <w:pPr>
        <w:rPr>
          <w:b/>
          <w:szCs w:val="24"/>
        </w:rPr>
      </w:pPr>
      <w:r>
        <w:rPr>
          <w:b/>
          <w:szCs w:val="24"/>
        </w:rPr>
        <w:t xml:space="preserve">BTLA812OMA </w:t>
      </w:r>
      <w:bookmarkStart w:id="0" w:name="_GoBack"/>
      <w:bookmarkEnd w:id="0"/>
      <w:r w:rsidR="00AB5C61">
        <w:rPr>
          <w:b/>
          <w:szCs w:val="24"/>
        </w:rPr>
        <w:t>Görög-római mitológia</w:t>
      </w:r>
      <w:r w:rsidR="00AB5C61">
        <w:rPr>
          <w:b/>
          <w:szCs w:val="24"/>
        </w:rPr>
        <w:tab/>
      </w:r>
      <w:r w:rsidR="00AB5C61">
        <w:rPr>
          <w:b/>
          <w:szCs w:val="24"/>
        </w:rPr>
        <w:tab/>
      </w:r>
      <w:r w:rsidR="00AB5C61">
        <w:rPr>
          <w:b/>
          <w:szCs w:val="24"/>
        </w:rPr>
        <w:tab/>
      </w:r>
    </w:p>
    <w:p w:rsidR="00AB5C61" w:rsidRDefault="00AB5C61" w:rsidP="00AB5C61">
      <w:pPr>
        <w:rPr>
          <w:szCs w:val="24"/>
        </w:rPr>
      </w:pPr>
    </w:p>
    <w:p w:rsidR="00AB5C61" w:rsidRDefault="00AB5C61" w:rsidP="00AB5C61">
      <w:pPr>
        <w:rPr>
          <w:szCs w:val="24"/>
        </w:rPr>
      </w:pPr>
      <w:r>
        <w:rPr>
          <w:szCs w:val="24"/>
        </w:rPr>
        <w:t xml:space="preserve">Az előadás célja az antik kultúrában meghatározó szerepet játszó istenvilág, mítoszok, hőstörténetek megismertetése, ami nélkülözhetetlen feltétel a kor irodalmi és képzőművészeti alkotásainak megértéséhez. </w:t>
      </w:r>
    </w:p>
    <w:p w:rsidR="00AB5C61" w:rsidRDefault="00AB5C61" w:rsidP="00AB5C61">
      <w:pPr>
        <w:rPr>
          <w:szCs w:val="24"/>
        </w:rPr>
      </w:pPr>
      <w:r>
        <w:rPr>
          <w:szCs w:val="24"/>
        </w:rPr>
        <w:t xml:space="preserve">A mítosz fogalma, eredete, fejlődése és jelentősége az emberi civilizáció kialakulásában. Vallás és mítosz viszonya. A mitológia irodalmi, képzőművészeti és régészeti forrásai, kutatásának módszerei és irányzatai. </w:t>
      </w:r>
    </w:p>
    <w:p w:rsidR="00AB5C61" w:rsidRDefault="00AB5C61" w:rsidP="00AB5C61">
      <w:pPr>
        <w:rPr>
          <w:szCs w:val="24"/>
          <w:lang w:val="el-GR"/>
        </w:rPr>
      </w:pPr>
      <w:r>
        <w:rPr>
          <w:szCs w:val="24"/>
        </w:rPr>
        <w:t>A világ keletkezése (kozmogónia) és az istenek születése (</w:t>
      </w:r>
      <w:proofErr w:type="spellStart"/>
      <w:r>
        <w:rPr>
          <w:szCs w:val="24"/>
        </w:rPr>
        <w:t>theogónia</w:t>
      </w:r>
      <w:proofErr w:type="spellEnd"/>
      <w:r>
        <w:rPr>
          <w:szCs w:val="24"/>
        </w:rPr>
        <w:t xml:space="preserve">): Titánok, </w:t>
      </w:r>
      <w:proofErr w:type="spellStart"/>
      <w:r>
        <w:rPr>
          <w:szCs w:val="24"/>
        </w:rPr>
        <w:t>Gigasok</w:t>
      </w:r>
      <w:proofErr w:type="spellEnd"/>
      <w:r>
        <w:rPr>
          <w:szCs w:val="24"/>
        </w:rPr>
        <w:t xml:space="preserve">. Az </w:t>
      </w:r>
      <w:proofErr w:type="spellStart"/>
      <w:r>
        <w:rPr>
          <w:szCs w:val="24"/>
        </w:rPr>
        <w:t>olymposi</w:t>
      </w:r>
      <w:proofErr w:type="spellEnd"/>
      <w:r>
        <w:rPr>
          <w:szCs w:val="24"/>
        </w:rPr>
        <w:t xml:space="preserve"> rend kialakulása: a 12 </w:t>
      </w:r>
      <w:proofErr w:type="spellStart"/>
      <w:r>
        <w:rPr>
          <w:szCs w:val="24"/>
        </w:rPr>
        <w:t>olymposi</w:t>
      </w:r>
      <w:proofErr w:type="spellEnd"/>
      <w:r>
        <w:rPr>
          <w:szCs w:val="24"/>
        </w:rPr>
        <w:t xml:space="preserve"> isten, </w:t>
      </w:r>
      <w:proofErr w:type="spellStart"/>
      <w:r>
        <w:rPr>
          <w:szCs w:val="24"/>
        </w:rPr>
        <w:t>Hadés-Persephoné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Dionysos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Héraklés</w:t>
      </w:r>
      <w:proofErr w:type="spellEnd"/>
      <w:r>
        <w:rPr>
          <w:szCs w:val="24"/>
        </w:rPr>
        <w:t>. Az említett istenek feladatkörei és legfontosabb mítoszai. A róluk szóló leírások (</w:t>
      </w:r>
      <w:proofErr w:type="spellStart"/>
      <w:r>
        <w:rPr>
          <w:szCs w:val="24"/>
        </w:rPr>
        <w:t>Hésiodos</w:t>
      </w:r>
      <w:proofErr w:type="spellEnd"/>
      <w:r>
        <w:rPr>
          <w:szCs w:val="24"/>
        </w:rPr>
        <w:t xml:space="preserve">, Ovidius, </w:t>
      </w:r>
      <w:proofErr w:type="spellStart"/>
      <w:r>
        <w:rPr>
          <w:szCs w:val="24"/>
        </w:rPr>
        <w:t>Apollodóros</w:t>
      </w:r>
      <w:proofErr w:type="spellEnd"/>
      <w:r>
        <w:rPr>
          <w:szCs w:val="24"/>
        </w:rPr>
        <w:t>), leggyakoribb görög és latin jelzőik; ábrázolási típusaik és jellemző attribútumaik.</w:t>
      </w:r>
    </w:p>
    <w:p w:rsidR="00AB5C61" w:rsidRDefault="00AB5C61" w:rsidP="00AB5C61">
      <w:pPr>
        <w:rPr>
          <w:szCs w:val="24"/>
        </w:rPr>
      </w:pPr>
      <w:r>
        <w:rPr>
          <w:szCs w:val="24"/>
        </w:rPr>
        <w:t xml:space="preserve">Thébai és trójai mondakör: a fontosabb hősök és események, a róluk szóló irodalmi művek és képzőművészeti alkotások. </w:t>
      </w:r>
    </w:p>
    <w:p w:rsidR="00AB5C61" w:rsidRDefault="00AB5C61" w:rsidP="00AB5C61">
      <w:pPr>
        <w:rPr>
          <w:szCs w:val="24"/>
        </w:rPr>
      </w:pPr>
      <w:r>
        <w:rPr>
          <w:szCs w:val="24"/>
        </w:rPr>
        <w:t xml:space="preserve">Az antik mitológia hatása a kereszténységre, az európai irodalomra és képzőművészetre. </w:t>
      </w:r>
    </w:p>
    <w:p w:rsidR="00AB5C61" w:rsidRDefault="00AB5C61" w:rsidP="00AB5C61">
      <w:pPr>
        <w:rPr>
          <w:szCs w:val="24"/>
        </w:rPr>
      </w:pPr>
    </w:p>
    <w:p w:rsidR="00AB5C61" w:rsidRDefault="00AB5C61" w:rsidP="00AB5C61">
      <w:pPr>
        <w:rPr>
          <w:szCs w:val="24"/>
        </w:rPr>
      </w:pPr>
      <w:r>
        <w:rPr>
          <w:szCs w:val="24"/>
        </w:rPr>
        <w:t>Ajánlott irodalom</w:t>
      </w:r>
    </w:p>
    <w:p w:rsidR="00AB5C61" w:rsidRDefault="00AB5C61" w:rsidP="00AB5C61">
      <w:r>
        <w:t xml:space="preserve">Richard </w:t>
      </w:r>
      <w:proofErr w:type="spellStart"/>
      <w:r>
        <w:t>Buxton</w:t>
      </w:r>
      <w:proofErr w:type="spellEnd"/>
      <w:r>
        <w:t>: A görög mitológia világa. Bp. 2004.</w:t>
      </w:r>
    </w:p>
    <w:p w:rsidR="00AB5C61" w:rsidRDefault="00AB5C61" w:rsidP="00AB5C61">
      <w:proofErr w:type="spellStart"/>
      <w:r>
        <w:t>Malcolm</w:t>
      </w:r>
      <w:proofErr w:type="spellEnd"/>
      <w:r>
        <w:t xml:space="preserve"> Day: A klasszikus mitológia 100 alakja. Bp. 2007.</w:t>
      </w:r>
    </w:p>
    <w:p w:rsidR="00AB5C61" w:rsidRDefault="00AB5C61" w:rsidP="00AB5C61">
      <w:pPr>
        <w:rPr>
          <w:szCs w:val="24"/>
        </w:rPr>
      </w:pPr>
      <w:r>
        <w:rPr>
          <w:szCs w:val="24"/>
        </w:rPr>
        <w:t>Kerényi Károly: Görög mitológia. Bp. 1977</w:t>
      </w:r>
    </w:p>
    <w:p w:rsidR="00AB5C61" w:rsidRDefault="00AB5C61" w:rsidP="00AB5C61">
      <w:pPr>
        <w:rPr>
          <w:szCs w:val="24"/>
        </w:rPr>
      </w:pPr>
      <w:r>
        <w:rPr>
          <w:szCs w:val="24"/>
        </w:rPr>
        <w:t xml:space="preserve">G. S. </w:t>
      </w:r>
      <w:proofErr w:type="spellStart"/>
      <w:r>
        <w:rPr>
          <w:szCs w:val="24"/>
        </w:rPr>
        <w:t>Kirk</w:t>
      </w:r>
      <w:proofErr w:type="spellEnd"/>
      <w:r>
        <w:rPr>
          <w:szCs w:val="24"/>
        </w:rPr>
        <w:t>: A mítosz. Holnap Kiadó, Bp. 1993.</w:t>
      </w:r>
    </w:p>
    <w:p w:rsidR="00AB5C61" w:rsidRDefault="00AB5C61" w:rsidP="00AB5C61">
      <w:pPr>
        <w:rPr>
          <w:szCs w:val="24"/>
        </w:rPr>
      </w:pPr>
      <w:r>
        <w:rPr>
          <w:szCs w:val="24"/>
        </w:rPr>
        <w:t>Trencsényi Waldapfel Imre: Mitológia. Bp. 1974.</w:t>
      </w:r>
    </w:p>
    <w:p w:rsidR="00B2212D" w:rsidRDefault="00B2212D"/>
    <w:sectPr w:rsidR="00B2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2C"/>
    <w:rsid w:val="00463A2C"/>
    <w:rsid w:val="007E6074"/>
    <w:rsid w:val="00AB5C61"/>
    <w:rsid w:val="00B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EDEE-D5EC-4126-9584-739B695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Windows-felhasználó</cp:lastModifiedBy>
  <cp:revision>3</cp:revision>
  <dcterms:created xsi:type="dcterms:W3CDTF">2020-09-01T07:00:00Z</dcterms:created>
  <dcterms:modified xsi:type="dcterms:W3CDTF">2020-09-01T07:23:00Z</dcterms:modified>
</cp:coreProperties>
</file>