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6F9A" w14:textId="77777777" w:rsidR="00B35C81" w:rsidRDefault="00B35C81" w:rsidP="00B35C8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>Auct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orolvasás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 Catullus; az elégikusok</w:t>
      </w:r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4E5505" w14:textId="77777777" w:rsidR="00B35C81" w:rsidRPr="00567EE6" w:rsidRDefault="00B35C81" w:rsidP="00B35C8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E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BTLA834OMA</w:t>
      </w:r>
      <w:r w:rsidRPr="00567E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67E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58204DC6" w14:textId="77777777" w:rsidR="00B35C81" w:rsidRPr="0018088D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A547E2B" w14:textId="07329AE5" w:rsidR="00B35C81" w:rsidRPr="0018088D" w:rsidRDefault="00B35C81" w:rsidP="00B35C8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2024/25.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 xml:space="preserve"> tanév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="00567EE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>. szemeszter</w:t>
      </w:r>
      <w:r w:rsidRPr="0018088D">
        <w:rPr>
          <w:sz w:val="24"/>
          <w:szCs w:val="24"/>
        </w:rPr>
        <w:t xml:space="preserve"> </w:t>
      </w:r>
    </w:p>
    <w:p w14:paraId="46792CA9" w14:textId="77777777" w:rsidR="00B35C81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1B31E98" w14:textId="77777777" w:rsidR="00B35C81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88D">
        <w:rPr>
          <w:rFonts w:ascii="Times New Roman" w:hAnsi="Times New Roman" w:cs="Times New Roman"/>
          <w:i/>
          <w:sz w:val="24"/>
          <w:szCs w:val="24"/>
          <w:u w:val="single"/>
        </w:rPr>
        <w:t>A feldolgozandó szöveg</w:t>
      </w:r>
      <w:r w:rsidRPr="001808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A986D5" w14:textId="77777777" w:rsidR="00B35C81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Catullus: 1-6, 11, 13, 22, 23, 31, 46, 49, 51, 62,</w:t>
      </w:r>
      <w:r w:rsidRPr="001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64, 70, 72, 75,</w:t>
      </w:r>
      <w:r w:rsidRPr="001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69, 76, 85, 87, 92, 93, 95, 97, 98, 101, 109.</w:t>
      </w:r>
    </w:p>
    <w:p w14:paraId="65A67C82" w14:textId="77777777" w:rsidR="00B35C81" w:rsidRDefault="00B35C81" w:rsidP="00B35C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Tibullus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1; I 3, I 10, </w:t>
      </w:r>
      <w:r w:rsidRPr="00494777">
        <w:rPr>
          <w:rFonts w:ascii="Times New Roman" w:hAnsi="Times New Roman" w:cs="Times New Roman"/>
          <w:sz w:val="24"/>
          <w:szCs w:val="24"/>
        </w:rPr>
        <w:t>I</w:t>
      </w:r>
      <w:r w:rsidRPr="001066D6">
        <w:rPr>
          <w:rFonts w:ascii="Times New Roman" w:hAnsi="Times New Roman" w:cs="Times New Roman"/>
          <w:sz w:val="24"/>
          <w:szCs w:val="24"/>
        </w:rPr>
        <w:t>V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36CFB" w14:textId="77777777" w:rsidR="00B35C81" w:rsidRPr="0018088D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Propertius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06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1, 6, 7; III 1.</w:t>
      </w:r>
    </w:p>
    <w:p w14:paraId="0178A64A" w14:textId="77777777" w:rsidR="00B35C81" w:rsidRPr="0018088D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9014D7" w14:textId="77777777" w:rsidR="00B35C81" w:rsidRPr="0018088D" w:rsidRDefault="00B35C81" w:rsidP="00B35C8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Kötelező olvasmány</w:t>
      </w:r>
      <w:r w:rsidRPr="001808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7C392D" w14:textId="77777777" w:rsidR="00B35C81" w:rsidRPr="0018088D" w:rsidRDefault="00B35C81" w:rsidP="00B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Adamik Tamás: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Római irod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alom az aranykorban. Pécs 1994, 85-105, 219-249.</w:t>
      </w:r>
    </w:p>
    <w:p w14:paraId="4EAA33BF" w14:textId="77777777" w:rsidR="00B35C81" w:rsidRPr="0018088D" w:rsidRDefault="00B35C81" w:rsidP="00B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Michael von Albrecht: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római irodalom története I. (ford. Tar I.) Bp. 2003,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242-269, 553-587.</w:t>
      </w:r>
    </w:p>
    <w:p w14:paraId="72901803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CF629B9" w14:textId="77777777" w:rsidR="00B35C81" w:rsidRPr="0018088D" w:rsidRDefault="00B35C81" w:rsidP="00B35C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238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 </w:t>
      </w:r>
      <w:r w:rsidRPr="001808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Az órán használható szöveg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2AAB50C9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sz w:val="24"/>
          <w:szCs w:val="24"/>
        </w:rPr>
        <w:t>Adamik Tamás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bev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Catullus versei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XV) Budapest 1971 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vagy valamilyen ajánlott szövegkiadás</w:t>
      </w:r>
    </w:p>
    <w:p w14:paraId="0946F9CD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32A2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Lessi</w:t>
      </w:r>
      <w:proofErr w:type="spellEnd"/>
      <w:r w:rsidRPr="00732A2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Viktor, Szabó Kálmán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.): Szemelvények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Tibullus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Propertius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elégiáiból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Auctores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XI.) Budapest 1970</w:t>
      </w:r>
      <w:r w:rsidRPr="00732A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vagy valamilyen ajánlott szövegkiadás</w:t>
      </w:r>
    </w:p>
    <w:p w14:paraId="02E9EB98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FFC995" w14:textId="77777777" w:rsidR="00B35C81" w:rsidRPr="00426313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4263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Ajánlott olvasmány:</w:t>
      </w:r>
    </w:p>
    <w:p w14:paraId="09E54F26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Catullus.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Textual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Interpretative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Commentary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D. F. S. Thomson. Toronto,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Buffalo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London 1997.</w:t>
      </w:r>
    </w:p>
    <w:p w14:paraId="3D1A0C24" w14:textId="77777777" w:rsidR="00B35C81" w:rsidRDefault="00B35C81" w:rsidP="00B35C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D20936">
          <w:rPr>
            <w:rStyle w:val="Hiperhivatkozs"/>
            <w:rFonts w:ascii="Times New Roman" w:hAnsi="Times New Roman" w:cs="Times New Roman"/>
            <w:sz w:val="24"/>
            <w:szCs w:val="24"/>
          </w:rPr>
          <w:t>https://www.arcanum.hu/hu/online-kiadvanyok/IrodalmiArckapcsarnok-hegedus-geza-irodalmi-arckepcsarnok-1/vilagirodalmi-arckepcsarnok-9B9/gaius-valerius-catullus-kr-e-8757-A47/</w:t>
        </w:r>
      </w:hyperlink>
    </w:p>
    <w:p w14:paraId="2B50A8C8" w14:textId="77777777" w:rsidR="00B35C81" w:rsidRDefault="00B35C81" w:rsidP="00B35C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D34FF0">
          <w:rPr>
            <w:rStyle w:val="Hiperhivatkozs"/>
            <w:rFonts w:ascii="Times New Roman" w:hAnsi="Times New Roman" w:cs="Times New Roman"/>
            <w:sz w:val="24"/>
            <w:szCs w:val="24"/>
          </w:rPr>
          <w:t>https://www.arcanum.hu/hu/online-kiadvanyok/Verstar-verstar-otven-kolto-osszes-verse-2/dsida-jeno-201B9/muforditasok-20BBC/caius-valerius-catullus-20BC1/</w:t>
        </w:r>
      </w:hyperlink>
    </w:p>
    <w:p w14:paraId="5067C31E" w14:textId="77777777" w:rsidR="00B35C81" w:rsidRDefault="00B35C81" w:rsidP="00B35C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D34FF0">
          <w:rPr>
            <w:rStyle w:val="Hiperhivatkozs"/>
            <w:rFonts w:ascii="Times New Roman" w:hAnsi="Times New Roman" w:cs="Times New Roman"/>
            <w:sz w:val="24"/>
            <w:szCs w:val="24"/>
          </w:rPr>
          <w:t>https://www.magyarulbabelben.net/works/la/Catullus%2C_Caius_Valerius--84/Carmen_8_-_Miser_Catulle/hu/67409-%C3%96nmag%C3%A1hoz</w:t>
        </w:r>
      </w:hyperlink>
    </w:p>
    <w:p w14:paraId="37B53429" w14:textId="77777777" w:rsidR="00B35C81" w:rsidRDefault="00B35C81" w:rsidP="00B35C81">
      <w:pPr>
        <w:rPr>
          <w:rStyle w:val="st"/>
        </w:rPr>
      </w:pPr>
    </w:p>
    <w:p w14:paraId="3D9ECFB4" w14:textId="77777777" w:rsidR="00B35C81" w:rsidRPr="00426313" w:rsidRDefault="00B35C81" w:rsidP="00B35C81">
      <w:pPr>
        <w:rPr>
          <w:rStyle w:val="st"/>
          <w:rFonts w:ascii="Times New Roman" w:hAnsi="Times New Roman" w:cs="Times New Roman"/>
          <w:i/>
          <w:sz w:val="24"/>
          <w:szCs w:val="24"/>
        </w:rPr>
      </w:pPr>
      <w:proofErr w:type="spellStart"/>
      <w:r w:rsidRPr="00907244">
        <w:rPr>
          <w:rStyle w:val="st"/>
          <w:rFonts w:ascii="Times New Roman" w:hAnsi="Times New Roman" w:cs="Times New Roman"/>
          <w:i/>
          <w:sz w:val="24"/>
          <w:szCs w:val="24"/>
        </w:rPr>
        <w:t>Csehy</w:t>
      </w:r>
      <w:proofErr w:type="spellEnd"/>
      <w:r w:rsidRPr="00907244">
        <w:rPr>
          <w:rStyle w:val="st"/>
          <w:rFonts w:ascii="Times New Roman" w:hAnsi="Times New Roman" w:cs="Times New Roman"/>
          <w:i/>
          <w:sz w:val="24"/>
          <w:szCs w:val="24"/>
        </w:rPr>
        <w:t xml:space="preserve"> Zoltán</w:t>
      </w:r>
      <w:r w:rsidRPr="00426313">
        <w:rPr>
          <w:rStyle w:val="st"/>
          <w:rFonts w:ascii="Times New Roman" w:hAnsi="Times New Roman" w:cs="Times New Roman"/>
          <w:sz w:val="24"/>
          <w:szCs w:val="24"/>
        </w:rPr>
        <w:t xml:space="preserve">: A szöveg </w:t>
      </w:r>
      <w:proofErr w:type="spellStart"/>
      <w:r w:rsidRPr="00426313">
        <w:rPr>
          <w:rStyle w:val="st"/>
          <w:rFonts w:ascii="Times New Roman" w:hAnsi="Times New Roman" w:cs="Times New Roman"/>
          <w:sz w:val="24"/>
          <w:szCs w:val="24"/>
        </w:rPr>
        <w:t>hermaphroditusi</w:t>
      </w:r>
      <w:proofErr w:type="spellEnd"/>
      <w:r w:rsidRPr="00426313">
        <w:rPr>
          <w:rStyle w:val="st"/>
          <w:rFonts w:ascii="Times New Roman" w:hAnsi="Times New Roman" w:cs="Times New Roman"/>
          <w:sz w:val="24"/>
          <w:szCs w:val="24"/>
        </w:rPr>
        <w:t xml:space="preserve"> teste</w:t>
      </w:r>
    </w:p>
    <w:p w14:paraId="1092F8D2" w14:textId="77777777" w:rsidR="00B35C81" w:rsidRDefault="00B35C81" w:rsidP="00B35C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3B7B90">
          <w:rPr>
            <w:rStyle w:val="Hiperhivatkozs"/>
            <w:rFonts w:ascii="Times New Roman" w:hAnsi="Times New Roman" w:cs="Times New Roman"/>
            <w:sz w:val="24"/>
            <w:szCs w:val="24"/>
          </w:rPr>
          <w:t>http://www.kalligramoz.eu/Kalligram/Archivum/2000/IX.-evf.-2000.-oktober/A-szoeveg-hermaphroditusi-teste</w:t>
        </w:r>
      </w:hyperlink>
    </w:p>
    <w:p w14:paraId="71604E41" w14:textId="77777777" w:rsidR="00B35C81" w:rsidRDefault="00B35C81" w:rsidP="00B35C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1646">
        <w:rPr>
          <w:rFonts w:ascii="Times New Roman" w:hAnsi="Times New Roman" w:cs="Times New Roman"/>
          <w:i/>
          <w:sz w:val="24"/>
          <w:szCs w:val="24"/>
        </w:rPr>
        <w:t>Devecseri</w:t>
      </w:r>
      <w:proofErr w:type="spellEnd"/>
      <w:r w:rsidRPr="007E1646">
        <w:rPr>
          <w:rFonts w:ascii="Times New Roman" w:hAnsi="Times New Roman" w:cs="Times New Roman"/>
          <w:i/>
          <w:sz w:val="24"/>
          <w:szCs w:val="24"/>
        </w:rPr>
        <w:t xml:space="preserve"> Gábor</w:t>
      </w:r>
      <w:r>
        <w:rPr>
          <w:rFonts w:ascii="Times New Roman" w:hAnsi="Times New Roman" w:cs="Times New Roman"/>
          <w:sz w:val="24"/>
          <w:szCs w:val="24"/>
        </w:rPr>
        <w:t xml:space="preserve">: Finomkodás és irodalom, Trágárság és irodalom.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Devecseri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Gábor: Antik tanulmányok I. Budapest 1980, 429-443.</w:t>
      </w:r>
    </w:p>
    <w:p w14:paraId="16A6F5C6" w14:textId="77777777" w:rsidR="00B35C81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962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Devecseri</w:t>
      </w:r>
      <w:proofErr w:type="spellEnd"/>
      <w:r w:rsidRPr="00A962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Antik tanulmányok II. Budapest 1981, 415-456.</w:t>
      </w:r>
    </w:p>
    <w:p w14:paraId="2C284C73" w14:textId="77777777" w:rsidR="00600E74" w:rsidRDefault="00600E74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9428F1" w14:textId="77777777" w:rsidR="00600E74" w:rsidRDefault="00600E74" w:rsidP="00600E74">
      <w:pPr>
        <w:pStyle w:val="Default"/>
        <w:spacing w:after="180"/>
      </w:pPr>
      <w:r w:rsidRPr="00522AEC">
        <w:rPr>
          <w:b/>
          <w:bCs/>
        </w:rPr>
        <w:t>A kurzus teljesítésének feltétele</w:t>
      </w:r>
      <w:r>
        <w:t xml:space="preserve">: </w:t>
      </w:r>
    </w:p>
    <w:p w14:paraId="2CE7D426" w14:textId="75DF29E3" w:rsidR="00600E74" w:rsidRDefault="00600E74" w:rsidP="00600E74">
      <w:pPr>
        <w:pStyle w:val="Default"/>
        <w:numPr>
          <w:ilvl w:val="0"/>
          <w:numId w:val="1"/>
        </w:numPr>
        <w:spacing w:after="180"/>
      </w:pPr>
      <w:r>
        <w:t>aktív órai részvétel, valamint 2</w:t>
      </w:r>
      <w:r>
        <w:t xml:space="preserve">, </w:t>
      </w:r>
      <w:r>
        <w:t>legalább elégséges</w:t>
      </w:r>
      <w:r>
        <w:t xml:space="preserve"> zárthelyi dolgozat</w:t>
      </w:r>
    </w:p>
    <w:p w14:paraId="127F257A" w14:textId="70BE78F3" w:rsidR="00600E74" w:rsidRDefault="00600E74" w:rsidP="00600E74">
      <w:pPr>
        <w:pStyle w:val="Default"/>
        <w:numPr>
          <w:ilvl w:val="0"/>
          <w:numId w:val="1"/>
        </w:numPr>
        <w:spacing w:after="180"/>
      </w:pPr>
      <w:r>
        <w:t>referátum egy szabadon választott idegen nyelvű szakirodalomból</w:t>
      </w:r>
    </w:p>
    <w:p w14:paraId="54C28348" w14:textId="77777777" w:rsidR="00600E74" w:rsidRPr="00BE619E" w:rsidRDefault="00600E74" w:rsidP="00600E74">
      <w:pPr>
        <w:pStyle w:val="Default"/>
        <w:spacing w:after="180"/>
      </w:pPr>
      <w:r>
        <w:t>Elégtelen zárthelyi dolgozatot a vizsgaidőszakban lehet javítani egyetlen, előre egyeztetett időpontban.</w:t>
      </w:r>
    </w:p>
    <w:p w14:paraId="0BEA0C55" w14:textId="77777777" w:rsidR="00600E74" w:rsidRDefault="00600E74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F5E9C" w14:textId="77777777" w:rsidR="00B35C81" w:rsidRPr="00907244" w:rsidRDefault="00B35C81" w:rsidP="00B35C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73FEDB" w14:textId="77777777" w:rsidR="00B35C81" w:rsidRDefault="00B35C81"/>
    <w:sectPr w:rsidR="00B3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6C4"/>
    <w:multiLevelType w:val="hybridMultilevel"/>
    <w:tmpl w:val="4940A5AA"/>
    <w:lvl w:ilvl="0" w:tplc="797E4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4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1"/>
    <w:rsid w:val="00567EE6"/>
    <w:rsid w:val="005F2F8E"/>
    <w:rsid w:val="00600E74"/>
    <w:rsid w:val="006D1C9E"/>
    <w:rsid w:val="00761EB7"/>
    <w:rsid w:val="0088395A"/>
    <w:rsid w:val="00B35C81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17A0"/>
  <w15:chartTrackingRefBased/>
  <w15:docId w15:val="{8B9F5DA2-24C2-4F2A-AD44-3CB38821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5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5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5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5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5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5C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5C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5C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5C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5C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5C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5C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5C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5C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5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5C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5C8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35C81"/>
    <w:rPr>
      <w:color w:val="467886" w:themeColor="hyperlink"/>
      <w:u w:val="single"/>
    </w:rPr>
  </w:style>
  <w:style w:type="character" w:customStyle="1" w:styleId="st">
    <w:name w:val="st"/>
    <w:basedOn w:val="Bekezdsalapbettpusa"/>
    <w:rsid w:val="00B35C81"/>
  </w:style>
  <w:style w:type="paragraph" w:customStyle="1" w:styleId="Default">
    <w:name w:val="Default"/>
    <w:rsid w:val="0060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ligramoz.eu/Kalligram/Archivum/2000/IX.-evf.-2000.-oktober/A-szoeveg-hermaphroditusi-te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gyarulbabelben.net/works/la/Catullus%2C_Caius_Valerius--84/Carmen_8_-_Miser_Catulle/hu/67409-%C3%96nmag%C3%A1h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anum.hu/hu/online-kiadvanyok/Verstar-verstar-otven-kolto-osszes-verse-2/dsida-jeno-201B9/muforditasok-20BBC/caius-valerius-catullus-20BC1/" TargetMode="External"/><Relationship Id="rId5" Type="http://schemas.openxmlformats.org/officeDocument/2006/relationships/hyperlink" Target="https://www.arcanum.hu/hu/online-kiadvanyok/IrodalmiArckapcsarnok-hegedus-geza-irodalmi-arckepcsarnok-1/vilagirodalmi-arckepcsarnok-9B9/gaius-valerius-catullus-kr-e-8757-A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4</cp:revision>
  <dcterms:created xsi:type="dcterms:W3CDTF">2025-02-10T14:30:00Z</dcterms:created>
  <dcterms:modified xsi:type="dcterms:W3CDTF">2025-02-10T15:47:00Z</dcterms:modified>
</cp:coreProperties>
</file>