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9F" w:rsidRDefault="00FC2607">
      <w:pPr>
        <w:spacing w:after="115"/>
        <w:ind w:left="595" w:firstLine="0"/>
      </w:pPr>
      <w:bookmarkStart w:id="0" w:name="_GoBack"/>
      <w:bookmarkEnd w:id="0"/>
      <w:r>
        <w:rPr>
          <w:b/>
        </w:rPr>
        <w:t xml:space="preserve">BTTRNK302DMA Klasszikus diplomácia – Modern nagyhatalmi külpolitika </w:t>
      </w:r>
    </w:p>
    <w:p w:rsidR="00974A9F" w:rsidRDefault="00FC2607">
      <w:pPr>
        <w:spacing w:after="112"/>
        <w:ind w:left="0" w:firstLine="0"/>
      </w:pPr>
      <w:r>
        <w:rPr>
          <w:b/>
        </w:rPr>
        <w:t xml:space="preserve"> </w:t>
      </w:r>
    </w:p>
    <w:p w:rsidR="00974A9F" w:rsidRDefault="00FC2607">
      <w:pPr>
        <w:ind w:left="-5"/>
      </w:pPr>
      <w:r>
        <w:t xml:space="preserve">A francia forradalom korának diplomáciája: </w:t>
      </w:r>
      <w:proofErr w:type="gramStart"/>
      <w:r>
        <w:t>koalíciók</w:t>
      </w:r>
      <w:proofErr w:type="gramEnd"/>
      <w:r>
        <w:t xml:space="preserve">, háborúk, békekötések </w:t>
      </w:r>
    </w:p>
    <w:p w:rsidR="00974A9F" w:rsidRDefault="00FC2607">
      <w:pPr>
        <w:ind w:left="-5"/>
      </w:pPr>
      <w:r>
        <w:t xml:space="preserve">A bécsi </w:t>
      </w:r>
      <w:proofErr w:type="gramStart"/>
      <w:r>
        <w:t>kongresszus</w:t>
      </w:r>
      <w:proofErr w:type="gramEnd"/>
      <w:r>
        <w:t xml:space="preserve"> és az új európai rend </w:t>
      </w:r>
    </w:p>
    <w:p w:rsidR="00974A9F" w:rsidRDefault="00FC2607">
      <w:pPr>
        <w:ind w:left="-5"/>
      </w:pPr>
      <w:r>
        <w:t xml:space="preserve">A Szent Szövetség Európája </w:t>
      </w:r>
    </w:p>
    <w:p w:rsidR="00974A9F" w:rsidRDefault="00FC2607">
      <w:pPr>
        <w:ind w:left="-5"/>
      </w:pPr>
      <w:r>
        <w:t xml:space="preserve">Forradalmi hullámok és a nagyhatalmi politizálás </w:t>
      </w:r>
    </w:p>
    <w:p w:rsidR="00974A9F" w:rsidRDefault="00FC2607">
      <w:pPr>
        <w:ind w:left="-5"/>
      </w:pPr>
      <w:r>
        <w:t xml:space="preserve">A nemzeti egységmozgalmak és a hatalmi </w:t>
      </w:r>
      <w:proofErr w:type="gramStart"/>
      <w:r>
        <w:t>konfliktusok</w:t>
      </w:r>
      <w:proofErr w:type="gramEnd"/>
      <w:r>
        <w:t xml:space="preserve"> </w:t>
      </w:r>
    </w:p>
    <w:p w:rsidR="00974A9F" w:rsidRDefault="00FC2607">
      <w:pPr>
        <w:ind w:left="-5"/>
      </w:pPr>
      <w:r>
        <w:t xml:space="preserve">A modern nagyhatalmi érdekek és a dinasztikus szemlélet </w:t>
      </w:r>
      <w:proofErr w:type="gramStart"/>
      <w:r>
        <w:t>konfliktusa</w:t>
      </w:r>
      <w:proofErr w:type="gramEnd"/>
      <w:r>
        <w:t xml:space="preserve"> </w:t>
      </w:r>
    </w:p>
    <w:p w:rsidR="00974A9F" w:rsidRDefault="00FC2607">
      <w:pPr>
        <w:ind w:left="-5" w:right="1563"/>
      </w:pPr>
      <w:r>
        <w:t>A Balkán a nemzetközi politikában 1878 előtt</w:t>
      </w:r>
      <w:r>
        <w:t xml:space="preserve"> </w:t>
      </w:r>
    </w:p>
    <w:p w:rsidR="00974A9F" w:rsidRDefault="00FC2607">
      <w:pPr>
        <w:ind w:left="-5"/>
      </w:pPr>
      <w:r>
        <w:t xml:space="preserve">Afrika és az európai nagyhatalmak </w:t>
      </w:r>
    </w:p>
    <w:p w:rsidR="00974A9F" w:rsidRDefault="00FC2607">
      <w:pPr>
        <w:ind w:left="-5"/>
      </w:pPr>
      <w:r>
        <w:t>A b</w:t>
      </w:r>
      <w:r>
        <w:t xml:space="preserve">erlini </w:t>
      </w:r>
      <w:proofErr w:type="gramStart"/>
      <w:r>
        <w:t>kongresszus</w:t>
      </w:r>
      <w:proofErr w:type="gramEnd"/>
      <w:r>
        <w:t xml:space="preserve"> </w:t>
      </w:r>
    </w:p>
    <w:p w:rsidR="00974A9F" w:rsidRDefault="00FC2607">
      <w:pPr>
        <w:ind w:left="-5" w:right="1563"/>
      </w:pPr>
      <w:r>
        <w:t>Nagyhatalmi szövetségi rendszerek kialakulása az első világháború előtt</w:t>
      </w:r>
      <w:r>
        <w:t xml:space="preserve"> </w:t>
      </w:r>
    </w:p>
    <w:p w:rsidR="00974A9F" w:rsidRDefault="00FC2607">
      <w:pPr>
        <w:spacing w:after="0" w:line="358" w:lineRule="auto"/>
        <w:ind w:left="-5" w:right="2574"/>
      </w:pPr>
      <w:r>
        <w:t xml:space="preserve">Helyi </w:t>
      </w:r>
      <w:proofErr w:type="gramStart"/>
      <w:r>
        <w:t>konfliktusok</w:t>
      </w:r>
      <w:proofErr w:type="gramEnd"/>
      <w:r>
        <w:t xml:space="preserve"> és a hatalmi érdekek a 19-20. század fordulóján </w:t>
      </w:r>
      <w:r>
        <w:t>Az első világháb</w:t>
      </w:r>
      <w:r>
        <w:t xml:space="preserve">orú általános és közvetlen okai </w:t>
      </w:r>
    </w:p>
    <w:p w:rsidR="00974A9F" w:rsidRDefault="00FC2607">
      <w:pPr>
        <w:spacing w:after="115"/>
        <w:ind w:left="0" w:firstLine="0"/>
      </w:pPr>
      <w:r>
        <w:t xml:space="preserve"> </w:t>
      </w:r>
    </w:p>
    <w:p w:rsidR="00974A9F" w:rsidRDefault="00FC2607">
      <w:pPr>
        <w:spacing w:after="158"/>
        <w:ind w:left="-5"/>
      </w:pPr>
      <w:r>
        <w:t xml:space="preserve">Általános irodalom:  </w:t>
      </w:r>
    </w:p>
    <w:p w:rsidR="00974A9F" w:rsidRDefault="00FC2607">
      <w:pPr>
        <w:spacing w:after="233"/>
        <w:ind w:left="-5"/>
      </w:pPr>
      <w:r>
        <w:t>Diószegi István: Klassz</w:t>
      </w:r>
      <w:r>
        <w:t xml:space="preserve">ikus diplomácia - modern hatalmi politika. Budapest, Gondolat, 1967. </w:t>
      </w:r>
    </w:p>
    <w:p w:rsidR="00974A9F" w:rsidRDefault="00FC2607">
      <w:pPr>
        <w:tabs>
          <w:tab w:val="center" w:pos="4795"/>
          <w:tab w:val="center" w:pos="9684"/>
        </w:tabs>
        <w:spacing w:after="210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vagy</w:t>
      </w:r>
      <w:proofErr w:type="gramEnd"/>
      <w:r>
        <w:t xml:space="preserve"> </w:t>
      </w:r>
      <w:r>
        <w:tab/>
        <w:t xml:space="preserve"> </w:t>
      </w:r>
    </w:p>
    <w:p w:rsidR="00974A9F" w:rsidRDefault="00FC2607">
      <w:pPr>
        <w:spacing w:line="356" w:lineRule="auto"/>
        <w:ind w:left="-5"/>
      </w:pPr>
      <w:r>
        <w:t xml:space="preserve">Diószegi István: Nemzetközi kapcsolatok története, 1789-1918. Budapest, Tankönyvkiadó, 1990. (Sok más kiadása is van) </w:t>
      </w:r>
    </w:p>
    <w:p w:rsidR="00974A9F" w:rsidRDefault="00FC2607">
      <w:pPr>
        <w:tabs>
          <w:tab w:val="center" w:pos="4795"/>
          <w:tab w:val="center" w:pos="9684"/>
        </w:tabs>
        <w:spacing w:after="210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vagy</w:t>
      </w:r>
      <w:proofErr w:type="gramEnd"/>
      <w:r>
        <w:t xml:space="preserve"> </w:t>
      </w:r>
      <w:r>
        <w:tab/>
        <w:t xml:space="preserve"> </w:t>
      </w:r>
    </w:p>
    <w:p w:rsidR="00974A9F" w:rsidRDefault="00FC2607">
      <w:pPr>
        <w:spacing w:line="358" w:lineRule="auto"/>
        <w:ind w:left="-5"/>
      </w:pPr>
      <w:r>
        <w:t>Diószegi István: A hatalmi politika másfél évszázada 1789-1939. Budapest, História, MTA Történettudományi Intézet, 1997. (Az 1914-</w:t>
      </w:r>
      <w:r>
        <w:t>ig terjedő rész)</w:t>
      </w:r>
      <w:r>
        <w:t xml:space="preserve"> </w:t>
      </w:r>
    </w:p>
    <w:p w:rsidR="00974A9F" w:rsidRDefault="00FC2607">
      <w:pPr>
        <w:tabs>
          <w:tab w:val="center" w:pos="4795"/>
          <w:tab w:val="center" w:pos="9684"/>
        </w:tabs>
        <w:spacing w:after="256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vagy</w:t>
      </w:r>
      <w:proofErr w:type="gramEnd"/>
      <w:r>
        <w:t xml:space="preserve"> </w:t>
      </w:r>
      <w:r>
        <w:tab/>
        <w:t xml:space="preserve"> </w:t>
      </w:r>
    </w:p>
    <w:p w:rsidR="00974A9F" w:rsidRDefault="00FC2607">
      <w:pPr>
        <w:spacing w:line="356" w:lineRule="auto"/>
        <w:ind w:left="-5" w:right="1563"/>
      </w:pPr>
      <w:r>
        <w:t>Ormos Mária-</w:t>
      </w:r>
      <w:r>
        <w:t xml:space="preserve">Majoros István: Európa a nemzetközi küzdőtéren: felemelkedés </w:t>
      </w:r>
      <w:r>
        <w:t>és hanyatlás, 1814-1945. B</w:t>
      </w:r>
      <w:r>
        <w:t>udapest, Osiris, 2003. (Az 1914-</w:t>
      </w:r>
      <w:r>
        <w:t>ig terjedő rész)</w:t>
      </w:r>
      <w:r>
        <w:t xml:space="preserve"> </w:t>
      </w:r>
    </w:p>
    <w:p w:rsidR="00974A9F" w:rsidRDefault="00FC2607">
      <w:pPr>
        <w:spacing w:after="240"/>
        <w:ind w:left="46" w:firstLine="0"/>
      </w:pPr>
      <w:r>
        <w:t xml:space="preserve"> </w:t>
      </w:r>
      <w:r>
        <w:tab/>
        <w:t xml:space="preserve"> </w:t>
      </w:r>
    </w:p>
    <w:p w:rsidR="00974A9F" w:rsidRDefault="00FC2607">
      <w:pPr>
        <w:spacing w:after="0"/>
        <w:ind w:left="46" w:firstLine="0"/>
      </w:pPr>
      <w:r>
        <w:t xml:space="preserve"> </w:t>
      </w:r>
      <w:r>
        <w:tab/>
        <w:t xml:space="preserve"> </w:t>
      </w:r>
    </w:p>
    <w:p w:rsidR="00974A9F" w:rsidRDefault="00FC2607">
      <w:pPr>
        <w:spacing w:after="257"/>
        <w:ind w:left="0" w:firstLine="0"/>
      </w:pPr>
      <w:r>
        <w:rPr>
          <w:sz w:val="2"/>
        </w:rPr>
        <w:t xml:space="preserve"> </w:t>
      </w:r>
    </w:p>
    <w:p w:rsidR="00974A9F" w:rsidRDefault="00FC2607">
      <w:pPr>
        <w:spacing w:after="112"/>
        <w:ind w:left="0" w:firstLine="0"/>
      </w:pPr>
      <w:r>
        <w:t xml:space="preserve"> </w:t>
      </w:r>
    </w:p>
    <w:p w:rsidR="00974A9F" w:rsidRDefault="00FC2607">
      <w:pPr>
        <w:spacing w:after="0"/>
        <w:ind w:left="0" w:firstLine="0"/>
      </w:pPr>
      <w:r>
        <w:t xml:space="preserve"> </w:t>
      </w:r>
    </w:p>
    <w:sectPr w:rsidR="00974A9F">
      <w:pgSz w:w="11906" w:h="16838"/>
      <w:pgMar w:top="1440" w:right="11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9F"/>
    <w:rsid w:val="00974A9F"/>
    <w:rsid w:val="00FC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C7A7A-9021-4254-BD0C-28F0075A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17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cp:lastModifiedBy>Rg</cp:lastModifiedBy>
  <cp:revision>2</cp:revision>
  <dcterms:created xsi:type="dcterms:W3CDTF">2025-08-26T10:58:00Z</dcterms:created>
  <dcterms:modified xsi:type="dcterms:W3CDTF">2025-08-26T10:58:00Z</dcterms:modified>
</cp:coreProperties>
</file>