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9EBC6" w14:textId="0A2F5246" w:rsidR="0020461C" w:rsidRPr="00785ECC" w:rsidRDefault="00785E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5ECC">
        <w:rPr>
          <w:rFonts w:ascii="Times New Roman" w:hAnsi="Times New Roman" w:cs="Times New Roman"/>
          <w:b/>
          <w:bCs/>
          <w:sz w:val="24"/>
          <w:szCs w:val="24"/>
        </w:rPr>
        <w:t>BTTR704OMA</w:t>
      </w:r>
    </w:p>
    <w:p w14:paraId="66A58EA6" w14:textId="54B340C1" w:rsidR="00785ECC" w:rsidRPr="00785ECC" w:rsidRDefault="00785E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5ECC">
        <w:rPr>
          <w:rFonts w:ascii="Times New Roman" w:hAnsi="Times New Roman" w:cs="Times New Roman"/>
          <w:b/>
          <w:bCs/>
          <w:sz w:val="24"/>
          <w:szCs w:val="24"/>
        </w:rPr>
        <w:t>Latin nyelv I.</w:t>
      </w:r>
    </w:p>
    <w:p w14:paraId="452BA135" w14:textId="77777777" w:rsidR="00785ECC" w:rsidRPr="00785ECC" w:rsidRDefault="00785ECC">
      <w:pPr>
        <w:rPr>
          <w:rFonts w:ascii="Times New Roman" w:hAnsi="Times New Roman" w:cs="Times New Roman"/>
          <w:sz w:val="24"/>
          <w:szCs w:val="24"/>
        </w:rPr>
      </w:pPr>
    </w:p>
    <w:p w14:paraId="17488C7C" w14:textId="77777777" w:rsidR="00785ECC" w:rsidRPr="00785ECC" w:rsidRDefault="00785ECC" w:rsidP="00785ECC">
      <w:pPr>
        <w:suppressAutoHyphens/>
        <w:spacing w:line="276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785ECC">
        <w:rPr>
          <w:rFonts w:ascii="Times New Roman" w:hAnsi="Times New Roman" w:cs="Times New Roman"/>
          <w:sz w:val="24"/>
          <w:szCs w:val="24"/>
        </w:rPr>
        <w:t>A latin nyelv alapjainak elsajátítása:</w:t>
      </w:r>
    </w:p>
    <w:p w14:paraId="55423575" w14:textId="77777777" w:rsidR="00785ECC" w:rsidRPr="00785ECC" w:rsidRDefault="00785ECC" w:rsidP="00785ECC">
      <w:p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CC">
        <w:rPr>
          <w:rFonts w:ascii="Times New Roman" w:hAnsi="Times New Roman" w:cs="Times New Roman"/>
          <w:sz w:val="24"/>
          <w:szCs w:val="24"/>
        </w:rPr>
        <w:t>- restituált és erasmusi kiejtés szabályai</w:t>
      </w:r>
    </w:p>
    <w:p w14:paraId="68099D1F" w14:textId="77777777" w:rsidR="00785ECC" w:rsidRPr="00785ECC" w:rsidRDefault="00785ECC" w:rsidP="00785ECC">
      <w:p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CC">
        <w:rPr>
          <w:rFonts w:ascii="Times New Roman" w:hAnsi="Times New Roman" w:cs="Times New Roman"/>
          <w:sz w:val="24"/>
          <w:szCs w:val="24"/>
        </w:rPr>
        <w:t xml:space="preserve">- a névszóragozás alapjai, I-III. </w:t>
      </w:r>
      <w:proofErr w:type="spellStart"/>
      <w:r w:rsidRPr="00785ECC">
        <w:rPr>
          <w:rFonts w:ascii="Times New Roman" w:hAnsi="Times New Roman" w:cs="Times New Roman"/>
          <w:sz w:val="24"/>
          <w:szCs w:val="24"/>
        </w:rPr>
        <w:t>declinatiók</w:t>
      </w:r>
      <w:proofErr w:type="spellEnd"/>
    </w:p>
    <w:p w14:paraId="53DDA360" w14:textId="77777777" w:rsidR="00785ECC" w:rsidRPr="00785ECC" w:rsidRDefault="00785ECC" w:rsidP="00785ECC">
      <w:p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CC">
        <w:rPr>
          <w:rFonts w:ascii="Times New Roman" w:hAnsi="Times New Roman" w:cs="Times New Roman"/>
          <w:sz w:val="24"/>
          <w:szCs w:val="24"/>
        </w:rPr>
        <w:t>- számnevek és névmások</w:t>
      </w:r>
    </w:p>
    <w:p w14:paraId="78D1700A" w14:textId="77777777" w:rsidR="00785ECC" w:rsidRPr="00785ECC" w:rsidRDefault="00785ECC" w:rsidP="00785ECC">
      <w:p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CC">
        <w:rPr>
          <w:rFonts w:ascii="Times New Roman" w:hAnsi="Times New Roman" w:cs="Times New Roman"/>
          <w:sz w:val="24"/>
          <w:szCs w:val="24"/>
        </w:rPr>
        <w:t xml:space="preserve">- az igeragozás alapjai, </w:t>
      </w:r>
      <w:proofErr w:type="spellStart"/>
      <w:r w:rsidRPr="00785ECC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785ECC">
        <w:rPr>
          <w:rFonts w:ascii="Times New Roman" w:hAnsi="Times New Roman" w:cs="Times New Roman"/>
          <w:sz w:val="24"/>
          <w:szCs w:val="24"/>
        </w:rPr>
        <w:t xml:space="preserve">. ind. </w:t>
      </w:r>
      <w:proofErr w:type="spellStart"/>
      <w:r w:rsidRPr="00785ECC">
        <w:rPr>
          <w:rFonts w:ascii="Times New Roman" w:hAnsi="Times New Roman" w:cs="Times New Roman"/>
          <w:sz w:val="24"/>
          <w:szCs w:val="24"/>
        </w:rPr>
        <w:t>praesens</w:t>
      </w:r>
      <w:proofErr w:type="spellEnd"/>
      <w:r w:rsidRPr="00785EC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85ECC">
        <w:rPr>
          <w:rFonts w:ascii="Times New Roman" w:hAnsi="Times New Roman" w:cs="Times New Roman"/>
          <w:sz w:val="24"/>
          <w:szCs w:val="24"/>
        </w:rPr>
        <w:t>praeteritum</w:t>
      </w:r>
      <w:proofErr w:type="spellEnd"/>
      <w:r w:rsidRPr="00785ECC">
        <w:rPr>
          <w:rFonts w:ascii="Times New Roman" w:hAnsi="Times New Roman" w:cs="Times New Roman"/>
          <w:sz w:val="24"/>
          <w:szCs w:val="24"/>
        </w:rPr>
        <w:t xml:space="preserve">-futurum imperfectum és </w:t>
      </w:r>
      <w:proofErr w:type="spellStart"/>
      <w:r w:rsidRPr="00785ECC">
        <w:rPr>
          <w:rFonts w:ascii="Times New Roman" w:hAnsi="Times New Roman" w:cs="Times New Roman"/>
          <w:sz w:val="24"/>
          <w:szCs w:val="24"/>
        </w:rPr>
        <w:t>perfectum</w:t>
      </w:r>
      <w:proofErr w:type="spellEnd"/>
    </w:p>
    <w:p w14:paraId="15C42B7E" w14:textId="77777777" w:rsidR="00785ECC" w:rsidRPr="00785ECC" w:rsidRDefault="00785ECC" w:rsidP="00785ECC">
      <w:p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C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85ECC">
        <w:rPr>
          <w:rFonts w:ascii="Times New Roman" w:hAnsi="Times New Roman" w:cs="Times New Roman"/>
          <w:sz w:val="24"/>
          <w:szCs w:val="24"/>
        </w:rPr>
        <w:t>praepositiók</w:t>
      </w:r>
      <w:proofErr w:type="spellEnd"/>
      <w:r w:rsidRPr="00785ECC">
        <w:rPr>
          <w:rFonts w:ascii="Times New Roman" w:hAnsi="Times New Roman" w:cs="Times New Roman"/>
          <w:sz w:val="24"/>
          <w:szCs w:val="24"/>
        </w:rPr>
        <w:t xml:space="preserve"> használata</w:t>
      </w:r>
    </w:p>
    <w:p w14:paraId="21C53DFE" w14:textId="77777777" w:rsidR="00785ECC" w:rsidRPr="00785ECC" w:rsidRDefault="00785ECC" w:rsidP="00785ECC">
      <w:p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CC">
        <w:rPr>
          <w:rFonts w:ascii="Times New Roman" w:hAnsi="Times New Roman" w:cs="Times New Roman"/>
          <w:sz w:val="24"/>
          <w:szCs w:val="24"/>
        </w:rPr>
        <w:t>A felsorolt ismeretek elsajátítása és gyakorlása grammatikai feladatok által.</w:t>
      </w:r>
    </w:p>
    <w:p w14:paraId="26E7FC1D" w14:textId="77777777" w:rsidR="00785ECC" w:rsidRPr="00785ECC" w:rsidRDefault="00785ECC" w:rsidP="00785ECC">
      <w:p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CC">
        <w:rPr>
          <w:rFonts w:ascii="Times New Roman" w:hAnsi="Times New Roman" w:cs="Times New Roman"/>
          <w:sz w:val="24"/>
          <w:szCs w:val="24"/>
        </w:rPr>
        <w:t>Olvasási és fordítási gyakorlatok latin nyelvű szerkesztett szövegek segítségével.</w:t>
      </w:r>
    </w:p>
    <w:p w14:paraId="2CBF98E9" w14:textId="77777777" w:rsidR="00785ECC" w:rsidRPr="00785ECC" w:rsidRDefault="00785ECC" w:rsidP="00785ECC">
      <w:p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CC">
        <w:rPr>
          <w:rFonts w:ascii="Times New Roman" w:hAnsi="Times New Roman" w:cs="Times New Roman"/>
          <w:sz w:val="24"/>
          <w:szCs w:val="24"/>
        </w:rPr>
        <w:t>Kultúrtörténeti ismeretek:</w:t>
      </w:r>
    </w:p>
    <w:p w14:paraId="4D59FB36" w14:textId="224478FF" w:rsidR="00785ECC" w:rsidRPr="00785ECC" w:rsidRDefault="00785ECC" w:rsidP="00785ECC">
      <w:p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CC">
        <w:rPr>
          <w:rFonts w:ascii="Times New Roman" w:hAnsi="Times New Roman" w:cs="Times New Roman"/>
          <w:sz w:val="24"/>
          <w:szCs w:val="24"/>
        </w:rPr>
        <w:t>-</w:t>
      </w:r>
      <w:r w:rsidR="00964619">
        <w:rPr>
          <w:rFonts w:ascii="Times New Roman" w:hAnsi="Times New Roman" w:cs="Times New Roman"/>
          <w:sz w:val="24"/>
          <w:szCs w:val="24"/>
        </w:rPr>
        <w:t xml:space="preserve"> Itália ősi népei, </w:t>
      </w:r>
      <w:r w:rsidRPr="00785ECC">
        <w:rPr>
          <w:rFonts w:ascii="Times New Roman" w:hAnsi="Times New Roman" w:cs="Times New Roman"/>
          <w:sz w:val="24"/>
          <w:szCs w:val="24"/>
        </w:rPr>
        <w:t>Róma alapítása</w:t>
      </w:r>
    </w:p>
    <w:p w14:paraId="100714EC" w14:textId="77777777" w:rsidR="00785ECC" w:rsidRPr="00785ECC" w:rsidRDefault="00785ECC" w:rsidP="00785ECC">
      <w:p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CC">
        <w:rPr>
          <w:rFonts w:ascii="Times New Roman" w:hAnsi="Times New Roman" w:cs="Times New Roman"/>
          <w:sz w:val="24"/>
          <w:szCs w:val="24"/>
        </w:rPr>
        <w:t>- A római család</w:t>
      </w:r>
    </w:p>
    <w:p w14:paraId="7ABA4E17" w14:textId="77777777" w:rsidR="00785ECC" w:rsidRPr="00785ECC" w:rsidRDefault="00785ECC" w:rsidP="00785ECC">
      <w:p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CC">
        <w:rPr>
          <w:rFonts w:ascii="Times New Roman" w:hAnsi="Times New Roman" w:cs="Times New Roman"/>
          <w:sz w:val="24"/>
          <w:szCs w:val="24"/>
        </w:rPr>
        <w:t>- Róma városának épületei és ókori nevezetességei</w:t>
      </w:r>
    </w:p>
    <w:p w14:paraId="5852B693" w14:textId="77777777" w:rsidR="00785ECC" w:rsidRPr="00785ECC" w:rsidRDefault="00785ECC" w:rsidP="00785ECC">
      <w:p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CC">
        <w:rPr>
          <w:rFonts w:ascii="Times New Roman" w:hAnsi="Times New Roman" w:cs="Times New Roman"/>
          <w:sz w:val="24"/>
          <w:szCs w:val="24"/>
        </w:rPr>
        <w:t>- Istenek és vallás a régi Rómában</w:t>
      </w:r>
    </w:p>
    <w:p w14:paraId="783306BB" w14:textId="77777777" w:rsidR="00785ECC" w:rsidRDefault="00785ECC" w:rsidP="00785ECC">
      <w:p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CC">
        <w:rPr>
          <w:rFonts w:ascii="Times New Roman" w:hAnsi="Times New Roman" w:cs="Times New Roman"/>
          <w:sz w:val="24"/>
          <w:szCs w:val="24"/>
        </w:rPr>
        <w:t>- A római nevelés és oktatás</w:t>
      </w:r>
    </w:p>
    <w:p w14:paraId="0A66A487" w14:textId="639AB5A4" w:rsidR="00964619" w:rsidRPr="00785ECC" w:rsidRDefault="00964619" w:rsidP="00785ECC">
      <w:p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köztársaság kori Róma államszervezete</w:t>
      </w:r>
    </w:p>
    <w:p w14:paraId="58963243" w14:textId="77777777" w:rsidR="00785ECC" w:rsidRPr="00785ECC" w:rsidRDefault="00785ECC" w:rsidP="00785ECC">
      <w:pPr>
        <w:suppressAutoHyphens/>
        <w:spacing w:line="276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14:paraId="151317C6" w14:textId="77777777" w:rsidR="00785ECC" w:rsidRPr="00785ECC" w:rsidRDefault="00785ECC" w:rsidP="00785ECC">
      <w:pPr>
        <w:suppressAutoHyphens/>
        <w:spacing w:line="276" w:lineRule="auto"/>
        <w:ind w:left="3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5ECC">
        <w:rPr>
          <w:rFonts w:ascii="Times New Roman" w:hAnsi="Times New Roman" w:cs="Times New Roman"/>
          <w:b/>
          <w:bCs/>
          <w:sz w:val="24"/>
          <w:szCs w:val="24"/>
          <w:u w:val="single"/>
        </w:rPr>
        <w:t>KKK megfelelés:</w:t>
      </w:r>
    </w:p>
    <w:p w14:paraId="1883BBD5" w14:textId="4C9E9097" w:rsidR="00785ECC" w:rsidRPr="00785ECC" w:rsidRDefault="00785ECC" w:rsidP="00785ECC">
      <w:pPr>
        <w:pStyle w:val="Bekezds"/>
        <w:numPr>
          <w:ilvl w:val="0"/>
          <w:numId w:val="1"/>
        </w:numPr>
        <w:jc w:val="both"/>
      </w:pPr>
      <w:r w:rsidRPr="00785ECC">
        <w:t>alapos szakmai ismeretek a magyar és az egyetemes történelem nagy korszakairól (</w:t>
      </w:r>
      <w:r w:rsidRPr="00785ECC">
        <w:rPr>
          <w:b/>
        </w:rPr>
        <w:t xml:space="preserve">őskor, ókor, </w:t>
      </w:r>
      <w:r w:rsidRPr="00964619">
        <w:rPr>
          <w:bCs/>
        </w:rPr>
        <w:t xml:space="preserve">középkor, koraújkor, </w:t>
      </w:r>
      <w:r w:rsidRPr="00785ECC">
        <w:t>újkor, jelenkor)</w:t>
      </w:r>
    </w:p>
    <w:p w14:paraId="10C99700" w14:textId="7A1DC898" w:rsidR="00785ECC" w:rsidRPr="00785ECC" w:rsidRDefault="00785ECC" w:rsidP="00785ECC">
      <w:pPr>
        <w:pStyle w:val="Bekezds"/>
        <w:numPr>
          <w:ilvl w:val="0"/>
          <w:numId w:val="1"/>
        </w:numPr>
        <w:jc w:val="both"/>
      </w:pPr>
      <w:r w:rsidRPr="00785ECC">
        <w:t>egyház- és vallástörténet</w:t>
      </w:r>
    </w:p>
    <w:p w14:paraId="20B28C74" w14:textId="3A8A1BC1" w:rsidR="00785ECC" w:rsidRPr="00785ECC" w:rsidRDefault="00785ECC" w:rsidP="00785ECC">
      <w:pPr>
        <w:pStyle w:val="Bekezds"/>
        <w:numPr>
          <w:ilvl w:val="0"/>
          <w:numId w:val="1"/>
        </w:numPr>
        <w:jc w:val="both"/>
      </w:pPr>
      <w:r w:rsidRPr="00785ECC">
        <w:t>életmód- és művelődéstörténet</w:t>
      </w:r>
    </w:p>
    <w:p w14:paraId="68AF7A14" w14:textId="77777777" w:rsidR="00785ECC" w:rsidRPr="00785ECC" w:rsidRDefault="00785ECC" w:rsidP="00785ECC">
      <w:pPr>
        <w:pStyle w:val="Bekezds"/>
        <w:ind w:firstLine="0"/>
        <w:jc w:val="both"/>
        <w:rPr>
          <w:b/>
          <w:lang w:eastAsia="en-US"/>
        </w:rPr>
      </w:pPr>
    </w:p>
    <w:p w14:paraId="3C08DCB0" w14:textId="72E68A1F" w:rsidR="00785ECC" w:rsidRPr="00785ECC" w:rsidRDefault="00785ECC" w:rsidP="00785ECC">
      <w:pPr>
        <w:pStyle w:val="Bekezds"/>
        <w:ind w:firstLine="0"/>
        <w:jc w:val="both"/>
        <w:rPr>
          <w:b/>
          <w:u w:val="single"/>
          <w:lang w:eastAsia="en-US"/>
        </w:rPr>
      </w:pPr>
      <w:r w:rsidRPr="00785ECC">
        <w:rPr>
          <w:b/>
          <w:u w:val="single"/>
          <w:lang w:eastAsia="en-US"/>
        </w:rPr>
        <w:t>NAT-KET elemek</w:t>
      </w:r>
      <w:r w:rsidRPr="00785ECC">
        <w:rPr>
          <w:b/>
          <w:u w:val="single"/>
          <w:lang w:eastAsia="en-US"/>
        </w:rPr>
        <w:t>:</w:t>
      </w:r>
    </w:p>
    <w:p w14:paraId="6C469BE0" w14:textId="77777777" w:rsidR="00785ECC" w:rsidRPr="00785ECC" w:rsidRDefault="00785ECC" w:rsidP="00785ECC">
      <w:pPr>
        <w:pStyle w:val="Bekezds"/>
        <w:ind w:firstLine="0"/>
        <w:jc w:val="both"/>
        <w:rPr>
          <w:b/>
          <w:lang w:eastAsia="en-US"/>
        </w:rPr>
      </w:pPr>
    </w:p>
    <w:p w14:paraId="301FC3ED" w14:textId="77777777" w:rsidR="00785ECC" w:rsidRPr="00785ECC" w:rsidRDefault="00785ECC" w:rsidP="00785ECC">
      <w:pPr>
        <w:suppressAutoHyphens/>
        <w:spacing w:line="276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785ECC">
        <w:rPr>
          <w:rFonts w:ascii="Times New Roman" w:hAnsi="Times New Roman" w:cs="Times New Roman"/>
          <w:sz w:val="24"/>
          <w:szCs w:val="24"/>
        </w:rPr>
        <w:t>NAT 5-8:</w:t>
      </w:r>
    </w:p>
    <w:p w14:paraId="4DAC3A55" w14:textId="77777777" w:rsidR="00785ECC" w:rsidRPr="00785ECC" w:rsidRDefault="00785ECC" w:rsidP="00785ECC">
      <w:pPr>
        <w:rPr>
          <w:rFonts w:ascii="Times New Roman" w:hAnsi="Times New Roman" w:cs="Times New Roman"/>
          <w:bCs/>
          <w:sz w:val="24"/>
          <w:szCs w:val="24"/>
        </w:rPr>
      </w:pPr>
      <w:r w:rsidRPr="00785ECC">
        <w:rPr>
          <w:rFonts w:ascii="Times New Roman" w:hAnsi="Times New Roman" w:cs="Times New Roman"/>
          <w:b/>
          <w:sz w:val="24"/>
          <w:szCs w:val="24"/>
        </w:rPr>
        <w:t>Fejezetek az ókor történetéből:</w:t>
      </w:r>
      <w:r w:rsidRPr="00785ECC">
        <w:rPr>
          <w:rFonts w:ascii="Times New Roman" w:hAnsi="Times New Roman" w:cs="Times New Roman"/>
          <w:sz w:val="24"/>
          <w:szCs w:val="24"/>
        </w:rPr>
        <w:t xml:space="preserve"> az ókori Egyiptom világa; </w:t>
      </w:r>
      <w:r w:rsidRPr="00785ECC">
        <w:rPr>
          <w:rFonts w:ascii="Times New Roman" w:hAnsi="Times New Roman" w:cs="Times New Roman"/>
          <w:b/>
          <w:bCs/>
          <w:sz w:val="24"/>
          <w:szCs w:val="24"/>
        </w:rPr>
        <w:t>az ókori Hellász öröksége;</w:t>
      </w:r>
      <w:r w:rsidRPr="00785ECC">
        <w:rPr>
          <w:rFonts w:ascii="Times New Roman" w:hAnsi="Times New Roman" w:cs="Times New Roman"/>
          <w:sz w:val="24"/>
          <w:szCs w:val="24"/>
        </w:rPr>
        <w:t xml:space="preserve"> </w:t>
      </w:r>
      <w:r w:rsidRPr="00785ECC">
        <w:rPr>
          <w:rFonts w:ascii="Times New Roman" w:hAnsi="Times New Roman" w:cs="Times New Roman"/>
          <w:b/>
          <w:sz w:val="24"/>
          <w:szCs w:val="24"/>
        </w:rPr>
        <w:t>az ókori Róma öröksége; a görög-római hadviselés; képek a népvándorlás korából.</w:t>
      </w:r>
    </w:p>
    <w:p w14:paraId="6346A38C" w14:textId="77777777" w:rsidR="00785ECC" w:rsidRPr="00785ECC" w:rsidRDefault="00785ECC" w:rsidP="00785ECC">
      <w:pPr>
        <w:rPr>
          <w:rFonts w:ascii="Times New Roman" w:hAnsi="Times New Roman" w:cs="Times New Roman"/>
          <w:sz w:val="24"/>
          <w:szCs w:val="24"/>
        </w:rPr>
      </w:pPr>
      <w:r w:rsidRPr="00785ECC">
        <w:rPr>
          <w:rFonts w:ascii="Times New Roman" w:hAnsi="Times New Roman" w:cs="Times New Roman"/>
          <w:sz w:val="24"/>
          <w:szCs w:val="24"/>
        </w:rPr>
        <w:t>NAT 9-12:</w:t>
      </w:r>
    </w:p>
    <w:p w14:paraId="27FD1571" w14:textId="77777777" w:rsidR="00785ECC" w:rsidRPr="00785ECC" w:rsidRDefault="00785ECC" w:rsidP="00785ECC">
      <w:pPr>
        <w:rPr>
          <w:rFonts w:ascii="Times New Roman" w:hAnsi="Times New Roman" w:cs="Times New Roman"/>
          <w:sz w:val="24"/>
          <w:szCs w:val="24"/>
        </w:rPr>
      </w:pPr>
      <w:r w:rsidRPr="00785ECC">
        <w:rPr>
          <w:rFonts w:ascii="Times New Roman" w:hAnsi="Times New Roman" w:cs="Times New Roman"/>
          <w:sz w:val="24"/>
          <w:szCs w:val="24"/>
        </w:rPr>
        <w:t xml:space="preserve">Civilizáció és államszervezet az ókorban: a Közel-Kelet civilizációi; a görög civilizáció; az athéni demokrácia; </w:t>
      </w:r>
      <w:r w:rsidRPr="00785ECC">
        <w:rPr>
          <w:rFonts w:ascii="Times New Roman" w:hAnsi="Times New Roman" w:cs="Times New Roman"/>
          <w:b/>
          <w:sz w:val="24"/>
          <w:szCs w:val="24"/>
        </w:rPr>
        <w:t>a római civilizáció; a római köztársaság.</w:t>
      </w:r>
    </w:p>
    <w:p w14:paraId="332C52E3" w14:textId="77777777" w:rsidR="00785ECC" w:rsidRPr="00785ECC" w:rsidRDefault="00785ECC" w:rsidP="00785ECC">
      <w:pPr>
        <w:rPr>
          <w:rFonts w:ascii="Times New Roman" w:hAnsi="Times New Roman" w:cs="Times New Roman"/>
          <w:sz w:val="24"/>
          <w:szCs w:val="24"/>
        </w:rPr>
      </w:pPr>
      <w:r w:rsidRPr="00785ECC">
        <w:rPr>
          <w:rFonts w:ascii="Times New Roman" w:hAnsi="Times New Roman" w:cs="Times New Roman"/>
          <w:b/>
          <w:sz w:val="24"/>
          <w:szCs w:val="24"/>
        </w:rPr>
        <w:lastRenderedPageBreak/>
        <w:t>Vallások az ókorban: politeizmus és monoteizmus; a kereszténység kezdete.</w:t>
      </w:r>
    </w:p>
    <w:p w14:paraId="4674A934" w14:textId="77777777" w:rsidR="00785ECC" w:rsidRPr="00785ECC" w:rsidRDefault="00785ECC" w:rsidP="00785ECC">
      <w:pPr>
        <w:rPr>
          <w:rFonts w:ascii="Times New Roman" w:hAnsi="Times New Roman" w:cs="Times New Roman"/>
          <w:sz w:val="24"/>
          <w:szCs w:val="24"/>
        </w:rPr>
      </w:pPr>
      <w:r w:rsidRPr="00785ECC">
        <w:rPr>
          <w:rFonts w:ascii="Times New Roman" w:hAnsi="Times New Roman" w:cs="Times New Roman"/>
          <w:sz w:val="24"/>
          <w:szCs w:val="24"/>
        </w:rPr>
        <w:t>KET 9-12</w:t>
      </w:r>
    </w:p>
    <w:p w14:paraId="048C0876" w14:textId="77777777" w:rsidR="00785ECC" w:rsidRPr="00964619" w:rsidRDefault="00785ECC" w:rsidP="00785ECC">
      <w:p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619">
        <w:rPr>
          <w:rFonts w:ascii="Times New Roman" w:hAnsi="Times New Roman" w:cs="Times New Roman"/>
          <w:sz w:val="24"/>
          <w:szCs w:val="24"/>
        </w:rPr>
        <w:t>Civilizáció és államszervezet az ókorban.</w:t>
      </w:r>
    </w:p>
    <w:p w14:paraId="0B2D3ECF" w14:textId="77777777" w:rsidR="00785ECC" w:rsidRPr="00964619" w:rsidRDefault="00785ECC" w:rsidP="00785ECC">
      <w:p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619">
        <w:rPr>
          <w:rFonts w:ascii="Times New Roman" w:hAnsi="Times New Roman" w:cs="Times New Roman"/>
          <w:sz w:val="24"/>
          <w:szCs w:val="24"/>
        </w:rPr>
        <w:t>Vallások az ókorban</w:t>
      </w:r>
    </w:p>
    <w:p w14:paraId="74D87C26" w14:textId="6BD6DF9A" w:rsidR="00785ECC" w:rsidRPr="00785ECC" w:rsidRDefault="00785ECC" w:rsidP="00785ECC">
      <w:pPr>
        <w:pStyle w:val="Bekezds"/>
        <w:ind w:firstLine="0"/>
        <w:jc w:val="both"/>
        <w:rPr>
          <w:b/>
          <w:u w:val="single"/>
          <w:lang w:eastAsia="en-US"/>
        </w:rPr>
      </w:pPr>
      <w:r w:rsidRPr="00785ECC">
        <w:rPr>
          <w:b/>
          <w:u w:val="single"/>
          <w:lang w:eastAsia="en-US"/>
        </w:rPr>
        <w:t>NAT-ra épülő érettségi vizsgatárgy követelmények</w:t>
      </w:r>
      <w:r w:rsidRPr="00785ECC">
        <w:rPr>
          <w:b/>
          <w:u w:val="single"/>
          <w:lang w:eastAsia="en-US"/>
        </w:rPr>
        <w:t>:</w:t>
      </w:r>
    </w:p>
    <w:p w14:paraId="7E368450" w14:textId="77777777" w:rsidR="00785ECC" w:rsidRPr="00785ECC" w:rsidRDefault="00785ECC" w:rsidP="00785ECC">
      <w:pPr>
        <w:pStyle w:val="Bekezds"/>
        <w:ind w:firstLine="0"/>
        <w:jc w:val="both"/>
        <w:rPr>
          <w:b/>
          <w:lang w:eastAsia="en-US"/>
        </w:rPr>
      </w:pPr>
    </w:p>
    <w:p w14:paraId="2FAF1F94" w14:textId="77777777" w:rsidR="00785ECC" w:rsidRPr="00964619" w:rsidRDefault="00785ECC" w:rsidP="00785ECC">
      <w:pPr>
        <w:suppressAutoHyphens/>
        <w:spacing w:line="276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964619">
        <w:rPr>
          <w:rFonts w:ascii="Times New Roman" w:hAnsi="Times New Roman" w:cs="Times New Roman"/>
          <w:sz w:val="24"/>
          <w:szCs w:val="24"/>
        </w:rPr>
        <w:t>A görög és a római építészet</w:t>
      </w:r>
    </w:p>
    <w:p w14:paraId="6C5B4655" w14:textId="77777777" w:rsidR="00785ECC" w:rsidRPr="00964619" w:rsidRDefault="00785ECC" w:rsidP="00785ECC">
      <w:pPr>
        <w:suppressAutoHyphens/>
        <w:spacing w:line="276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964619">
        <w:rPr>
          <w:rFonts w:ascii="Times New Roman" w:hAnsi="Times New Roman" w:cs="Times New Roman"/>
          <w:sz w:val="24"/>
          <w:szCs w:val="24"/>
        </w:rPr>
        <w:t>Ókori írások, a görög filozófia, a római jog alapelvei</w:t>
      </w:r>
    </w:p>
    <w:p w14:paraId="11A7C48F" w14:textId="77777777" w:rsidR="00785ECC" w:rsidRDefault="00785ECC" w:rsidP="00785ECC">
      <w:pPr>
        <w:pStyle w:val="Bekezds"/>
        <w:ind w:firstLine="0"/>
        <w:jc w:val="both"/>
      </w:pPr>
    </w:p>
    <w:p w14:paraId="3A525B33" w14:textId="1E75F0B5" w:rsidR="00785ECC" w:rsidRPr="00964619" w:rsidRDefault="00785ECC" w:rsidP="00785ECC">
      <w:pPr>
        <w:pStyle w:val="Bekezds"/>
        <w:ind w:firstLine="0"/>
        <w:jc w:val="both"/>
      </w:pPr>
      <w:r w:rsidRPr="00964619">
        <w:t>Kötelező irodalom:</w:t>
      </w:r>
    </w:p>
    <w:p w14:paraId="6E8641A8" w14:textId="77777777" w:rsidR="00785ECC" w:rsidRPr="00964619" w:rsidRDefault="00785ECC" w:rsidP="00785ECC">
      <w:pPr>
        <w:pStyle w:val="Bekezds"/>
        <w:ind w:firstLine="0"/>
        <w:jc w:val="both"/>
      </w:pPr>
    </w:p>
    <w:p w14:paraId="1288FB1D" w14:textId="77777777" w:rsidR="00785ECC" w:rsidRPr="00964619" w:rsidRDefault="00785ECC" w:rsidP="00964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619">
        <w:rPr>
          <w:rFonts w:ascii="Times New Roman" w:hAnsi="Times New Roman" w:cs="Times New Roman"/>
          <w:sz w:val="24"/>
          <w:szCs w:val="24"/>
        </w:rPr>
        <w:t>N. Horváth Margit – Dr. Nagy Ferenc: Latin nyelvkönyv I.</w:t>
      </w:r>
    </w:p>
    <w:p w14:paraId="2C164235" w14:textId="77777777" w:rsidR="00785ECC" w:rsidRPr="00964619" w:rsidRDefault="00785ECC" w:rsidP="00964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619">
        <w:rPr>
          <w:rFonts w:ascii="Times New Roman" w:hAnsi="Times New Roman" w:cs="Times New Roman"/>
          <w:sz w:val="24"/>
          <w:szCs w:val="24"/>
        </w:rPr>
        <w:t xml:space="preserve">M. Nagy Ilona – </w:t>
      </w:r>
      <w:proofErr w:type="spellStart"/>
      <w:r w:rsidRPr="00964619">
        <w:rPr>
          <w:rFonts w:ascii="Times New Roman" w:hAnsi="Times New Roman" w:cs="Times New Roman"/>
          <w:sz w:val="24"/>
          <w:szCs w:val="24"/>
        </w:rPr>
        <w:t>Tegyey</w:t>
      </w:r>
      <w:proofErr w:type="spellEnd"/>
      <w:r w:rsidRPr="00964619">
        <w:rPr>
          <w:rFonts w:ascii="Times New Roman" w:hAnsi="Times New Roman" w:cs="Times New Roman"/>
          <w:sz w:val="24"/>
          <w:szCs w:val="24"/>
        </w:rPr>
        <w:t xml:space="preserve"> Imre: Latin nyelvtan</w:t>
      </w:r>
    </w:p>
    <w:p w14:paraId="6CF6A758" w14:textId="77777777" w:rsidR="00785ECC" w:rsidRPr="00964619" w:rsidRDefault="00785ECC" w:rsidP="00964619">
      <w:pPr>
        <w:tabs>
          <w:tab w:val="left" w:pos="851"/>
        </w:tabs>
        <w:spacing w:after="0" w:line="360" w:lineRule="auto"/>
        <w:ind w:right="334"/>
        <w:rPr>
          <w:rFonts w:ascii="Times New Roman" w:hAnsi="Times New Roman" w:cs="Times New Roman"/>
          <w:sz w:val="24"/>
          <w:szCs w:val="24"/>
        </w:rPr>
      </w:pPr>
      <w:r w:rsidRPr="00964619">
        <w:rPr>
          <w:rFonts w:ascii="Times New Roman" w:hAnsi="Times New Roman" w:cs="Times New Roman"/>
          <w:sz w:val="24"/>
          <w:szCs w:val="24"/>
        </w:rPr>
        <w:t>M. Nagy Ilona – Tóth Orsolya (szerk.): Bölcsészlatin alapfokon. Debrecen 2004</w:t>
      </w:r>
    </w:p>
    <w:p w14:paraId="4D7ECEBC" w14:textId="77777777" w:rsidR="00785ECC" w:rsidRPr="00964619" w:rsidRDefault="00785ECC" w:rsidP="00964619">
      <w:pPr>
        <w:tabs>
          <w:tab w:val="left" w:pos="851"/>
        </w:tabs>
        <w:spacing w:after="0" w:line="360" w:lineRule="auto"/>
        <w:ind w:right="334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64619">
          <w:rPr>
            <w:rStyle w:val="Hiperhivatkozs"/>
            <w:rFonts w:ascii="Times New Roman" w:hAnsi="Times New Roman" w:cs="Times New Roman"/>
            <w:sz w:val="24"/>
            <w:szCs w:val="24"/>
          </w:rPr>
          <w:t>http://classics.arts.unideb.hu/letoltesek/bolcseszlatin</w:t>
        </w:r>
      </w:hyperlink>
      <w:r w:rsidRPr="00964619">
        <w:rPr>
          <w:rFonts w:ascii="Times New Roman" w:hAnsi="Times New Roman" w:cs="Times New Roman"/>
          <w:sz w:val="24"/>
          <w:szCs w:val="24"/>
        </w:rPr>
        <w:t>.pdf.</w:t>
      </w:r>
    </w:p>
    <w:p w14:paraId="3463F158" w14:textId="77777777" w:rsidR="00964619" w:rsidRDefault="00964619" w:rsidP="00785E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E0A166" w14:textId="549A094F" w:rsidR="00785ECC" w:rsidRPr="00964619" w:rsidRDefault="00785ECC" w:rsidP="00785ECC">
      <w:pPr>
        <w:jc w:val="both"/>
        <w:rPr>
          <w:rFonts w:ascii="Times New Roman" w:hAnsi="Times New Roman" w:cs="Times New Roman"/>
          <w:sz w:val="24"/>
          <w:szCs w:val="24"/>
        </w:rPr>
      </w:pPr>
      <w:r w:rsidRPr="00964619">
        <w:rPr>
          <w:rFonts w:ascii="Times New Roman" w:hAnsi="Times New Roman" w:cs="Times New Roman"/>
          <w:sz w:val="24"/>
          <w:szCs w:val="24"/>
        </w:rPr>
        <w:t>Ajánlott irodalom:</w:t>
      </w:r>
    </w:p>
    <w:p w14:paraId="14CDCE34" w14:textId="2F91AE83" w:rsidR="00785ECC" w:rsidRPr="00964619" w:rsidRDefault="00785ECC" w:rsidP="00785ECC">
      <w:pPr>
        <w:jc w:val="both"/>
        <w:rPr>
          <w:rFonts w:ascii="Times New Roman" w:hAnsi="Times New Roman" w:cs="Times New Roman"/>
          <w:sz w:val="24"/>
          <w:szCs w:val="24"/>
        </w:rPr>
      </w:pPr>
      <w:r w:rsidRPr="00964619">
        <w:rPr>
          <w:rFonts w:ascii="Times New Roman" w:hAnsi="Times New Roman" w:cs="Times New Roman"/>
          <w:sz w:val="24"/>
          <w:szCs w:val="24"/>
        </w:rPr>
        <w:t xml:space="preserve">A. M. </w:t>
      </w:r>
      <w:proofErr w:type="spellStart"/>
      <w:r w:rsidRPr="00964619">
        <w:rPr>
          <w:rFonts w:ascii="Times New Roman" w:hAnsi="Times New Roman" w:cs="Times New Roman"/>
          <w:sz w:val="24"/>
          <w:szCs w:val="24"/>
        </w:rPr>
        <w:t>Liberati</w:t>
      </w:r>
      <w:proofErr w:type="spellEnd"/>
      <w:r w:rsidRPr="00964619">
        <w:rPr>
          <w:rFonts w:ascii="Times New Roman" w:hAnsi="Times New Roman" w:cs="Times New Roman"/>
          <w:sz w:val="24"/>
          <w:szCs w:val="24"/>
        </w:rPr>
        <w:t xml:space="preserve">, F. Bourbon: Az ókori Róma, Officina ’96 Kiadó, 2006. </w:t>
      </w:r>
    </w:p>
    <w:p w14:paraId="366C5471" w14:textId="77777777" w:rsidR="00785ECC" w:rsidRPr="00964619" w:rsidRDefault="00785ECC" w:rsidP="00785ECC">
      <w:pPr>
        <w:suppressAutoHyphens/>
        <w:spacing w:line="276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64619">
        <w:rPr>
          <w:rFonts w:ascii="Times New Roman" w:hAnsi="Times New Roman" w:cs="Times New Roman"/>
          <w:sz w:val="24"/>
          <w:szCs w:val="24"/>
        </w:rPr>
        <w:t xml:space="preserve">Majoros József: Római élet, </w:t>
      </w:r>
      <w:proofErr w:type="spellStart"/>
      <w:r w:rsidRPr="00964619">
        <w:rPr>
          <w:rFonts w:ascii="Times New Roman" w:hAnsi="Times New Roman" w:cs="Times New Roman"/>
          <w:sz w:val="24"/>
          <w:szCs w:val="24"/>
        </w:rPr>
        <w:t>Atheneum</w:t>
      </w:r>
      <w:proofErr w:type="spellEnd"/>
      <w:r w:rsidRPr="00964619">
        <w:rPr>
          <w:rFonts w:ascii="Times New Roman" w:hAnsi="Times New Roman" w:cs="Times New Roman"/>
          <w:sz w:val="24"/>
          <w:szCs w:val="24"/>
        </w:rPr>
        <w:t xml:space="preserve"> Kiadó, 2005.</w:t>
      </w:r>
    </w:p>
    <w:p w14:paraId="2B99957F" w14:textId="77777777" w:rsidR="00785ECC" w:rsidRPr="00964619" w:rsidRDefault="00785ECC">
      <w:pPr>
        <w:rPr>
          <w:rFonts w:ascii="Times New Roman" w:hAnsi="Times New Roman" w:cs="Times New Roman"/>
          <w:sz w:val="24"/>
          <w:szCs w:val="24"/>
        </w:rPr>
      </w:pPr>
    </w:p>
    <w:sectPr w:rsidR="00785ECC" w:rsidRPr="00964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B0F80"/>
    <w:multiLevelType w:val="hybridMultilevel"/>
    <w:tmpl w:val="9BF480FA"/>
    <w:lvl w:ilvl="0" w:tplc="A6BE78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148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CC"/>
    <w:rsid w:val="001A0643"/>
    <w:rsid w:val="0020461C"/>
    <w:rsid w:val="003B1DA5"/>
    <w:rsid w:val="007551B3"/>
    <w:rsid w:val="00785ECC"/>
    <w:rsid w:val="0082416C"/>
    <w:rsid w:val="0096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C710"/>
  <w15:chartTrackingRefBased/>
  <w15:docId w15:val="{9206E785-FE7D-43D0-99C3-0FE24D9F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85E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85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85EC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85E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85EC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85E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85E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85E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85E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85EC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85E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85EC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85ECC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85ECC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85EC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85EC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85EC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85EC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85E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85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85E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85E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85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85EC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85EC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85ECC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85EC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85ECC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85ECC"/>
    <w:rPr>
      <w:b/>
      <w:bCs/>
      <w:smallCaps/>
      <w:color w:val="2E74B5" w:themeColor="accent1" w:themeShade="BF"/>
      <w:spacing w:val="5"/>
    </w:rPr>
  </w:style>
  <w:style w:type="paragraph" w:customStyle="1" w:styleId="Bekezds">
    <w:name w:val="Bekezdés"/>
    <w:uiPriority w:val="99"/>
    <w:rsid w:val="00785ECC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kern w:val="0"/>
      <w:sz w:val="24"/>
      <w:szCs w:val="24"/>
      <w:lang w:eastAsia="hu-HU"/>
      <w14:ligatures w14:val="none"/>
    </w:rPr>
  </w:style>
  <w:style w:type="character" w:styleId="Hiperhivatkozs">
    <w:name w:val="Hyperlink"/>
    <w:basedOn w:val="Bekezdsalapbettpusa"/>
    <w:uiPriority w:val="99"/>
    <w:unhideWhenUsed/>
    <w:rsid w:val="00785E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assics.arts.unideb.hu/letoltesek/bolcseszlat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253</Words>
  <Characters>1751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Orsolya</dc:creator>
  <cp:keywords/>
  <dc:description/>
  <cp:lastModifiedBy>Dr. Tóth Orsolya</cp:lastModifiedBy>
  <cp:revision>1</cp:revision>
  <dcterms:created xsi:type="dcterms:W3CDTF">2025-09-07T22:07:00Z</dcterms:created>
  <dcterms:modified xsi:type="dcterms:W3CDTF">2025-09-07T22:22:00Z</dcterms:modified>
</cp:coreProperties>
</file>