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41F7" w14:textId="3D0D1F05" w:rsidR="00966D2E" w:rsidRPr="002459A7" w:rsidRDefault="002459A7" w:rsidP="005432FB">
      <w:pPr>
        <w:pStyle w:val="Szvegtrzs"/>
        <w:jc w:val="center"/>
      </w:pPr>
      <w:r w:rsidRPr="002459A7">
        <w:t xml:space="preserve">Politikai elit, </w:t>
      </w:r>
      <w:r>
        <w:t xml:space="preserve">nyilvánosság és </w:t>
      </w:r>
      <w:r w:rsidRPr="002459A7">
        <w:t xml:space="preserve">politikusi </w:t>
      </w:r>
      <w:proofErr w:type="spellStart"/>
      <w:r w:rsidRPr="002459A7">
        <w:t>rekrutáció</w:t>
      </w:r>
      <w:proofErr w:type="spellEnd"/>
      <w:r>
        <w:t xml:space="preserve"> a 19. századi Magyarországon</w:t>
      </w:r>
      <w:r w:rsidRPr="002459A7">
        <w:t xml:space="preserve"> (Politikai struktúrák, államrendszerek, intézmények</w:t>
      </w:r>
      <w:r>
        <w:t xml:space="preserve"> </w:t>
      </w:r>
      <w:r w:rsidR="00966D2E" w:rsidRPr="002459A7">
        <w:t>BTTR1200DMA</w:t>
      </w:r>
      <w:r w:rsidR="00966D2E" w:rsidRPr="002459A7">
        <w:t>)</w:t>
      </w:r>
    </w:p>
    <w:p w14:paraId="56312F77" w14:textId="77777777" w:rsidR="00966D2E" w:rsidRPr="002459A7" w:rsidRDefault="00966D2E" w:rsidP="00966D2E">
      <w:pPr>
        <w:pStyle w:val="Szvegtrzs"/>
        <w:jc w:val="center"/>
        <w:rPr>
          <w:i/>
          <w:iCs/>
        </w:rPr>
      </w:pPr>
      <w:r w:rsidRPr="002459A7">
        <w:rPr>
          <w:i/>
          <w:iCs/>
        </w:rPr>
        <w:t>Kedd 8–10.00, 312</w:t>
      </w:r>
    </w:p>
    <w:p w14:paraId="5E663ED3" w14:textId="77777777" w:rsidR="002459A7" w:rsidRPr="002459A7" w:rsidRDefault="002459A7" w:rsidP="002459A7">
      <w:pPr>
        <w:pStyle w:val="Szvegtrzs"/>
      </w:pPr>
      <w:r w:rsidRPr="002459A7">
        <w:t>A politika tere és kerete</w:t>
      </w:r>
    </w:p>
    <w:p w14:paraId="13851E6A" w14:textId="77777777" w:rsidR="002459A7" w:rsidRDefault="002459A7" w:rsidP="002459A7">
      <w:pPr>
        <w:pStyle w:val="Szvegtrzs"/>
      </w:pPr>
    </w:p>
    <w:p w14:paraId="74EC8259" w14:textId="77777777" w:rsidR="002459A7" w:rsidRDefault="002459A7" w:rsidP="002459A7">
      <w:pPr>
        <w:pStyle w:val="Szvegtrzs"/>
      </w:pPr>
      <w:r>
        <w:t>1. A Habsburg Birodalom a kései rendiség korában</w:t>
      </w:r>
    </w:p>
    <w:p w14:paraId="3051993A" w14:textId="77777777" w:rsidR="002459A7" w:rsidRDefault="002459A7" w:rsidP="002459A7">
      <w:pPr>
        <w:pStyle w:val="Szvegtrzs"/>
      </w:pPr>
      <w:r>
        <w:tab/>
        <w:t xml:space="preserve">Gergely András: </w:t>
      </w:r>
      <w:r w:rsidRPr="00715F54">
        <w:rPr>
          <w:i/>
          <w:iCs/>
        </w:rPr>
        <w:t>Államjogi kapcsolat, államjogi szemléletek az osztrák–magyar együttélés idején</w:t>
      </w:r>
      <w:r>
        <w:t xml:space="preserve">. in: Gergely Jenő főszerk. </w:t>
      </w:r>
      <w:r w:rsidRPr="00715F54">
        <w:rPr>
          <w:i/>
          <w:iCs/>
        </w:rPr>
        <w:t xml:space="preserve">A hosszú tizenkilencedik </w:t>
      </w:r>
      <w:r>
        <w:rPr>
          <w:i/>
          <w:iCs/>
        </w:rPr>
        <w:t xml:space="preserve">és a rövid huszadik </w:t>
      </w:r>
      <w:r w:rsidRPr="00715F54">
        <w:rPr>
          <w:i/>
          <w:iCs/>
        </w:rPr>
        <w:t xml:space="preserve">század. Tanulmányok </w:t>
      </w:r>
      <w:proofErr w:type="spellStart"/>
      <w:r w:rsidRPr="00715F54">
        <w:rPr>
          <w:i/>
          <w:iCs/>
        </w:rPr>
        <w:t>Pölöskei</w:t>
      </w:r>
      <w:proofErr w:type="spellEnd"/>
      <w:r w:rsidRPr="00715F54">
        <w:rPr>
          <w:i/>
          <w:iCs/>
        </w:rPr>
        <w:t xml:space="preserve"> </w:t>
      </w:r>
      <w:r w:rsidRPr="00D67D53">
        <w:rPr>
          <w:i/>
          <w:iCs/>
        </w:rPr>
        <w:t>Ferenc köszöntésére</w:t>
      </w:r>
      <w:r>
        <w:t>. Bp., 2000. 159–166.</w:t>
      </w:r>
    </w:p>
    <w:p w14:paraId="45701A84" w14:textId="77777777" w:rsidR="002459A7" w:rsidRDefault="002459A7" w:rsidP="002459A7">
      <w:pPr>
        <w:pStyle w:val="Szvegtrzs"/>
        <w:ind w:firstLine="708"/>
      </w:pPr>
      <w:r>
        <w:t>G</w:t>
      </w:r>
      <w:r w:rsidRPr="00B77C96">
        <w:t xml:space="preserve">ergely </w:t>
      </w:r>
      <w:r>
        <w:t>A</w:t>
      </w:r>
      <w:r w:rsidRPr="00B77C96">
        <w:t>ndrás</w:t>
      </w:r>
      <w:r>
        <w:t xml:space="preserve">: </w:t>
      </w:r>
      <w:r w:rsidRPr="002F670C">
        <w:rPr>
          <w:i/>
          <w:iCs/>
        </w:rPr>
        <w:t>Felvilágosodás és polgárosodás Magyarországon és Erdélyben</w:t>
      </w:r>
      <w:r>
        <w:t xml:space="preserve">. </w:t>
      </w:r>
      <w:r w:rsidRPr="002F670C">
        <w:rPr>
          <w:iCs/>
        </w:rPr>
        <w:t xml:space="preserve">Világtörténet, </w:t>
      </w:r>
      <w:r>
        <w:t>1993. ősz–tél, 25–30.</w:t>
      </w:r>
    </w:p>
    <w:p w14:paraId="78B608A0" w14:textId="77777777" w:rsidR="002459A7" w:rsidRDefault="002459A7" w:rsidP="002459A7">
      <w:pPr>
        <w:pStyle w:val="Szvegtrzs"/>
        <w:ind w:firstLine="708"/>
      </w:pPr>
      <w:proofErr w:type="spellStart"/>
      <w:r>
        <w:t>Dobszay</w:t>
      </w:r>
      <w:proofErr w:type="spellEnd"/>
      <w:r>
        <w:t xml:space="preserve"> Tamás: </w:t>
      </w:r>
      <w:r w:rsidRPr="00641D8B">
        <w:rPr>
          <w:i/>
          <w:iCs/>
        </w:rPr>
        <w:t>A rendi országgyűlés utolsó évtizedei (1790–1848)</w:t>
      </w:r>
      <w:r>
        <w:t xml:space="preserve"> Bp.,</w:t>
      </w:r>
      <w:r w:rsidRPr="005D35D6">
        <w:t xml:space="preserve"> </w:t>
      </w:r>
      <w:r>
        <w:t>2019. 17–35.</w:t>
      </w:r>
    </w:p>
    <w:p w14:paraId="7A75D7AF" w14:textId="77777777" w:rsidR="002459A7" w:rsidRDefault="002459A7" w:rsidP="002459A7">
      <w:pPr>
        <w:pStyle w:val="Szvegtrzs"/>
      </w:pPr>
      <w:r>
        <w:t>Portré: II. József, II. Lipót</w:t>
      </w:r>
    </w:p>
    <w:p w14:paraId="15E054A1" w14:textId="77777777" w:rsidR="002459A7" w:rsidRDefault="002459A7" w:rsidP="002459A7">
      <w:pPr>
        <w:pStyle w:val="Szvegtrzs"/>
      </w:pPr>
    </w:p>
    <w:p w14:paraId="5A1B684C" w14:textId="77777777" w:rsidR="002459A7" w:rsidRDefault="002459A7" w:rsidP="002459A7">
      <w:pPr>
        <w:pStyle w:val="Szvegtrzs"/>
      </w:pPr>
      <w:r>
        <w:t>2. 1848 és hatása a birodalom szervezésére</w:t>
      </w:r>
    </w:p>
    <w:p w14:paraId="687D1435" w14:textId="77777777" w:rsidR="002459A7" w:rsidRDefault="002459A7" w:rsidP="002459A7">
      <w:pPr>
        <w:pStyle w:val="Szvegtrzs"/>
      </w:pPr>
      <w:r>
        <w:tab/>
        <w:t xml:space="preserve">Gergely András: </w:t>
      </w:r>
      <w:r w:rsidRPr="00E969B6">
        <w:rPr>
          <w:i/>
        </w:rPr>
        <w:t>A forradalmak kihívása Közép-Európában 1848-ban</w:t>
      </w:r>
      <w:r>
        <w:t xml:space="preserve"> in: </w:t>
      </w:r>
      <w:proofErr w:type="spellStart"/>
      <w:r>
        <w:t>Uő</w:t>
      </w:r>
      <w:proofErr w:type="spellEnd"/>
      <w:r>
        <w:t>.:</w:t>
      </w:r>
      <w:r w:rsidRPr="00E969B6">
        <w:rPr>
          <w:i/>
        </w:rPr>
        <w:t xml:space="preserve"> </w:t>
      </w:r>
      <w:r w:rsidRPr="00F13FF2">
        <w:rPr>
          <w:i/>
        </w:rPr>
        <w:t>1848-ban hogy is volt? Tanulmányok Magyarország és Közép-Európa 1848–49-es történetéből</w:t>
      </w:r>
      <w:r>
        <w:rPr>
          <w:iCs/>
        </w:rPr>
        <w:t>.</w:t>
      </w:r>
      <w:r>
        <w:t xml:space="preserve"> Bp., </w:t>
      </w:r>
      <w:r w:rsidRPr="00827ADF">
        <w:t>2001.</w:t>
      </w:r>
      <w:r>
        <w:t xml:space="preserve"> 39–71</w:t>
      </w:r>
      <w:r w:rsidRPr="00827ADF">
        <w:t>.</w:t>
      </w:r>
    </w:p>
    <w:p w14:paraId="217D24F9" w14:textId="77777777" w:rsidR="002459A7" w:rsidRDefault="002459A7" w:rsidP="002459A7">
      <w:pPr>
        <w:pStyle w:val="Szvegtrzs"/>
      </w:pPr>
      <w:r>
        <w:tab/>
      </w:r>
      <w:r w:rsidRPr="008D4C03">
        <w:t xml:space="preserve">Deák Ágnes: </w:t>
      </w:r>
      <w:r w:rsidRPr="00A04F4F">
        <w:rPr>
          <w:i/>
          <w:iCs/>
        </w:rPr>
        <w:t>A Habsburg Birodalom a nacionalizmus kihívásai között. Tervek és koncepciók a birodalom újjáalakítására (1848–1849)</w:t>
      </w:r>
      <w:r w:rsidRPr="008D4C03">
        <w:t xml:space="preserve"> </w:t>
      </w:r>
      <w:proofErr w:type="spellStart"/>
      <w:r w:rsidRPr="00A04F4F">
        <w:rPr>
          <w:iCs/>
        </w:rPr>
        <w:t>Aetas</w:t>
      </w:r>
      <w:proofErr w:type="spellEnd"/>
      <w:r w:rsidRPr="00A04F4F">
        <w:rPr>
          <w:iCs/>
        </w:rPr>
        <w:t>,</w:t>
      </w:r>
      <w:r w:rsidRPr="008D4C03">
        <w:t xml:space="preserve"> 1997. 4.</w:t>
      </w:r>
      <w:r>
        <w:t xml:space="preserve"> sz.</w:t>
      </w:r>
      <w:r w:rsidRPr="008D4C03">
        <w:t xml:space="preserve"> 5–44.</w:t>
      </w:r>
    </w:p>
    <w:p w14:paraId="590037A0" w14:textId="77777777" w:rsidR="002459A7" w:rsidRDefault="002459A7" w:rsidP="002459A7">
      <w:pPr>
        <w:pStyle w:val="Szvegtrzs"/>
        <w:ind w:firstLine="708"/>
      </w:pPr>
      <w:r>
        <w:t xml:space="preserve">Robert J. W. Evans: </w:t>
      </w:r>
      <w:r w:rsidRPr="00D96A15">
        <w:rPr>
          <w:i/>
          <w:iCs/>
        </w:rPr>
        <w:t>Magyarország a Habsburg-monarchiában 1840 és 1867 között. A politika és a másokról alkotott kép</w:t>
      </w:r>
      <w:r>
        <w:t xml:space="preserve">. </w:t>
      </w:r>
      <w:proofErr w:type="spellStart"/>
      <w:r>
        <w:t>Aetas</w:t>
      </w:r>
      <w:proofErr w:type="spellEnd"/>
      <w:r>
        <w:t>, 1995. 4. sz. 5–25.</w:t>
      </w:r>
    </w:p>
    <w:p w14:paraId="7862E6CA" w14:textId="77777777" w:rsidR="002459A7" w:rsidRDefault="002459A7" w:rsidP="002459A7">
      <w:pPr>
        <w:pStyle w:val="Szvegtrzs"/>
      </w:pPr>
      <w:r>
        <w:t>Portré: István nádor, Anton Schmerling</w:t>
      </w:r>
    </w:p>
    <w:p w14:paraId="053CC248" w14:textId="77777777" w:rsidR="002459A7" w:rsidRDefault="002459A7" w:rsidP="002459A7">
      <w:pPr>
        <w:pStyle w:val="Szvegtrzs"/>
      </w:pPr>
    </w:p>
    <w:p w14:paraId="06F5F10B" w14:textId="77777777" w:rsidR="002459A7" w:rsidRDefault="002459A7" w:rsidP="002459A7">
      <w:pPr>
        <w:pStyle w:val="Szvegtrzs"/>
      </w:pPr>
      <w:r>
        <w:t>3. A konszolidált forma, a dualista Monarchia</w:t>
      </w:r>
    </w:p>
    <w:p w14:paraId="242CDEE8" w14:textId="77777777" w:rsidR="002459A7" w:rsidRDefault="002459A7" w:rsidP="002459A7">
      <w:pPr>
        <w:pStyle w:val="Szvegtrzs"/>
        <w:ind w:firstLine="708"/>
      </w:pPr>
      <w:r>
        <w:t>Gerő András:</w:t>
      </w:r>
      <w:r w:rsidRPr="00BD3FD8">
        <w:t xml:space="preserve"> </w:t>
      </w:r>
      <w:r w:rsidRPr="00BD3FD8">
        <w:rPr>
          <w:i/>
          <w:iCs/>
        </w:rPr>
        <w:t>1867 kiegyezése két látószögből</w:t>
      </w:r>
      <w:r>
        <w:t xml:space="preserve">. in: </w:t>
      </w:r>
      <w:proofErr w:type="spellStart"/>
      <w:r>
        <w:t>Manhercz</w:t>
      </w:r>
      <w:proofErr w:type="spellEnd"/>
      <w:r>
        <w:t xml:space="preserve"> Orsolya szerk. </w:t>
      </w:r>
      <w:proofErr w:type="spellStart"/>
      <w:r w:rsidRPr="00246511">
        <w:rPr>
          <w:i/>
          <w:iCs/>
        </w:rPr>
        <w:t>Historia</w:t>
      </w:r>
      <w:proofErr w:type="spellEnd"/>
      <w:r w:rsidRPr="00246511">
        <w:rPr>
          <w:i/>
          <w:iCs/>
        </w:rPr>
        <w:t xml:space="preserve"> </w:t>
      </w:r>
      <w:proofErr w:type="spellStart"/>
      <w:r w:rsidRPr="00246511">
        <w:rPr>
          <w:i/>
          <w:iCs/>
        </w:rPr>
        <w:t>critica</w:t>
      </w:r>
      <w:proofErr w:type="spellEnd"/>
      <w:r w:rsidRPr="00246511">
        <w:rPr>
          <w:i/>
          <w:iCs/>
        </w:rPr>
        <w:t>. Tanulmányok az ELTE BTK Történeti Intézetéből</w:t>
      </w:r>
      <w:r>
        <w:t>. Bp., 2014. 241–255.</w:t>
      </w:r>
    </w:p>
    <w:p w14:paraId="68702EB0" w14:textId="77777777" w:rsidR="002459A7" w:rsidRDefault="002459A7" w:rsidP="002459A7">
      <w:pPr>
        <w:pStyle w:val="Szvegtrzs"/>
        <w:ind w:firstLine="708"/>
      </w:pPr>
      <w:proofErr w:type="spellStart"/>
      <w:r>
        <w:t>Cieger</w:t>
      </w:r>
      <w:proofErr w:type="spellEnd"/>
      <w:r>
        <w:t xml:space="preserve"> András: </w:t>
      </w:r>
      <w:r w:rsidRPr="00591037">
        <w:rPr>
          <w:i/>
          <w:iCs/>
        </w:rPr>
        <w:t>Magyarország politikai kultúrája a dualizmus időszakában (Módszertani áttekintés)</w:t>
      </w:r>
      <w:r>
        <w:t xml:space="preserve"> Múltunk, 2000. 3. sz. 3–51.</w:t>
      </w:r>
    </w:p>
    <w:p w14:paraId="32BC0FEC" w14:textId="77777777" w:rsidR="002459A7" w:rsidRPr="00BD3FD8" w:rsidRDefault="002459A7" w:rsidP="002459A7">
      <w:pPr>
        <w:pStyle w:val="Szvegtrzs"/>
      </w:pPr>
      <w:r>
        <w:tab/>
      </w:r>
      <w:proofErr w:type="spellStart"/>
      <w:r w:rsidRPr="00CE1EF7">
        <w:t>Gerald</w:t>
      </w:r>
      <w:proofErr w:type="spellEnd"/>
      <w:r w:rsidRPr="00CE1EF7">
        <w:t xml:space="preserve"> </w:t>
      </w:r>
      <w:proofErr w:type="spellStart"/>
      <w:r w:rsidRPr="00CE1EF7">
        <w:t>Stourzh</w:t>
      </w:r>
      <w:proofErr w:type="spellEnd"/>
      <w:r w:rsidRPr="00CE1EF7">
        <w:t xml:space="preserve">: </w:t>
      </w:r>
      <w:r w:rsidRPr="00CE1EF7">
        <w:rPr>
          <w:i/>
          <w:iCs/>
        </w:rPr>
        <w:t>A kettős monarchia „jogi természete” és politikai struktúrája: egy történeti fenomenológiai kísérlet</w:t>
      </w:r>
      <w:r w:rsidRPr="00CE1EF7">
        <w:t xml:space="preserve">. in: </w:t>
      </w:r>
      <w:proofErr w:type="spellStart"/>
      <w:r w:rsidRPr="00CE1EF7">
        <w:t>Cieger</w:t>
      </w:r>
      <w:proofErr w:type="spellEnd"/>
      <w:r w:rsidRPr="00CE1EF7">
        <w:t xml:space="preserve"> András </w:t>
      </w:r>
      <w:r>
        <w:t xml:space="preserve">szerk. </w:t>
      </w:r>
      <w:r w:rsidRPr="00111D40">
        <w:rPr>
          <w:i/>
          <w:iCs/>
        </w:rPr>
        <w:t>A kiegyezés</w:t>
      </w:r>
      <w:r>
        <w:t xml:space="preserve">. Bp., 2004. </w:t>
      </w:r>
      <w:r w:rsidRPr="00BD3FD8">
        <w:t>584–591.</w:t>
      </w:r>
    </w:p>
    <w:p w14:paraId="73BB9F7B" w14:textId="77777777" w:rsidR="002459A7" w:rsidRDefault="002459A7" w:rsidP="002459A7">
      <w:pPr>
        <w:pStyle w:val="Szvegtrzs"/>
      </w:pPr>
      <w:r>
        <w:t>Portré: Ferenc József, Alexander Bach</w:t>
      </w:r>
    </w:p>
    <w:p w14:paraId="7FE22E36" w14:textId="77777777" w:rsidR="002459A7" w:rsidRDefault="002459A7" w:rsidP="002459A7">
      <w:pPr>
        <w:pStyle w:val="Szvegtrzs"/>
      </w:pPr>
    </w:p>
    <w:p w14:paraId="2313C9A0" w14:textId="77777777" w:rsidR="002459A7" w:rsidRDefault="002459A7" w:rsidP="002459A7">
      <w:pPr>
        <w:pStyle w:val="Szvegtrzs"/>
      </w:pPr>
      <w:r>
        <w:t>A politika nyelvi keretei és diszkurzív világa</w:t>
      </w:r>
    </w:p>
    <w:p w14:paraId="492ACA47" w14:textId="77777777" w:rsidR="002459A7" w:rsidRDefault="002459A7" w:rsidP="002459A7">
      <w:pPr>
        <w:pStyle w:val="Szvegtrzs"/>
      </w:pPr>
    </w:p>
    <w:p w14:paraId="099EE6C1" w14:textId="77777777" w:rsidR="002459A7" w:rsidRDefault="002459A7" w:rsidP="002459A7">
      <w:pPr>
        <w:pStyle w:val="Szvegtrzs"/>
      </w:pPr>
      <w:r>
        <w:t>4. Politikai beszédmódok és szótárak a 19. században</w:t>
      </w:r>
    </w:p>
    <w:p w14:paraId="30072F3D" w14:textId="77777777" w:rsidR="002459A7" w:rsidRDefault="002459A7" w:rsidP="002459A7">
      <w:pPr>
        <w:pStyle w:val="Szvegtrzs"/>
        <w:ind w:firstLine="708"/>
      </w:pPr>
      <w:r>
        <w:t xml:space="preserve">Takáts József: </w:t>
      </w:r>
      <w:r w:rsidRPr="00BC207A">
        <w:rPr>
          <w:i/>
        </w:rPr>
        <w:t>Politikai beszédmódok a magyar 19. század elején. Egy tervezett kutatás hipotézise</w:t>
      </w:r>
      <w:r>
        <w:rPr>
          <w:iCs/>
        </w:rPr>
        <w:t xml:space="preserve">. in: </w:t>
      </w:r>
      <w:proofErr w:type="spellStart"/>
      <w:r>
        <w:rPr>
          <w:iCs/>
        </w:rPr>
        <w:t>Uő</w:t>
      </w:r>
      <w:proofErr w:type="spellEnd"/>
      <w:r>
        <w:rPr>
          <w:iCs/>
        </w:rPr>
        <w:t>.:</w:t>
      </w:r>
      <w:r w:rsidRPr="00BC207A">
        <w:t xml:space="preserve"> </w:t>
      </w:r>
      <w:r w:rsidRPr="00BC207A">
        <w:rPr>
          <w:i/>
        </w:rPr>
        <w:t>A megfelelő ötvözet. Politikai eszmetörténeti tanulmányok</w:t>
      </w:r>
      <w:r>
        <w:rPr>
          <w:iCs/>
        </w:rPr>
        <w:t xml:space="preserve">. </w:t>
      </w:r>
      <w:r w:rsidRPr="00BC207A">
        <w:t>B</w:t>
      </w:r>
      <w:r>
        <w:t>p.,</w:t>
      </w:r>
      <w:r w:rsidRPr="00BC207A">
        <w:t xml:space="preserve"> 2014</w:t>
      </w:r>
      <w:r>
        <w:t>. 53–81.</w:t>
      </w:r>
    </w:p>
    <w:p w14:paraId="1EAC08AF" w14:textId="77777777" w:rsidR="002459A7" w:rsidRDefault="002459A7" w:rsidP="002459A7">
      <w:pPr>
        <w:pStyle w:val="Szvegtrzs"/>
      </w:pPr>
      <w:r>
        <w:tab/>
        <w:t>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14–21.;</w:t>
      </w:r>
      <w:r w:rsidRPr="009D42C7">
        <w:t xml:space="preserve"> </w:t>
      </w:r>
      <w:r>
        <w:t>75–85.</w:t>
      </w:r>
    </w:p>
    <w:p w14:paraId="48D5ED07" w14:textId="77777777" w:rsidR="002459A7" w:rsidRDefault="002459A7" w:rsidP="002459A7">
      <w:pPr>
        <w:pStyle w:val="Szvegtrzs"/>
      </w:pPr>
      <w:r>
        <w:tab/>
      </w:r>
      <w:proofErr w:type="spellStart"/>
      <w:r>
        <w:t>Dobszay</w:t>
      </w:r>
      <w:proofErr w:type="spellEnd"/>
      <w:r>
        <w:t xml:space="preserve"> Tamás: </w:t>
      </w:r>
      <w:r w:rsidRPr="00962299">
        <w:rPr>
          <w:i/>
        </w:rPr>
        <w:t xml:space="preserve">„Szokjon gyapjas fülök az ezután már gyakrabban hallható igazság </w:t>
      </w:r>
      <w:proofErr w:type="spellStart"/>
      <w:r w:rsidRPr="00962299">
        <w:rPr>
          <w:i/>
        </w:rPr>
        <w:t>szavához</w:t>
      </w:r>
      <w:proofErr w:type="spellEnd"/>
      <w:r w:rsidRPr="00962299">
        <w:rPr>
          <w:i/>
        </w:rPr>
        <w:t>.” A politikai élet verbális közegének átrendeződése a reformkorban</w:t>
      </w:r>
      <w:r w:rsidRPr="0012252A">
        <w:t xml:space="preserve">. </w:t>
      </w:r>
      <w:r w:rsidRPr="0012252A">
        <w:rPr>
          <w:iCs/>
        </w:rPr>
        <w:t>Századvég,</w:t>
      </w:r>
      <w:r w:rsidRPr="00962299">
        <w:t xml:space="preserve"> 2008</w:t>
      </w:r>
      <w:r>
        <w:t>.</w:t>
      </w:r>
      <w:r w:rsidRPr="00962299">
        <w:t xml:space="preserve"> </w:t>
      </w:r>
      <w:r>
        <w:t>1. sz. (</w:t>
      </w:r>
      <w:r w:rsidRPr="00962299">
        <w:t>47. sz.</w:t>
      </w:r>
      <w:r>
        <w:t>) 113–</w:t>
      </w:r>
      <w:r w:rsidRPr="00EC64A3">
        <w:t>150.</w:t>
      </w:r>
    </w:p>
    <w:p w14:paraId="51F2FC02" w14:textId="77777777" w:rsidR="002459A7" w:rsidRPr="00EC64A3" w:rsidRDefault="002459A7" w:rsidP="002459A7">
      <w:pPr>
        <w:pStyle w:val="Szvegtrzs"/>
      </w:pPr>
      <w:r>
        <w:t>Portré: gr. Dessewffy József, Kölcsey Ferenc</w:t>
      </w:r>
    </w:p>
    <w:p w14:paraId="71BACA17" w14:textId="77777777" w:rsidR="002459A7" w:rsidRPr="00EC64A3" w:rsidRDefault="002459A7" w:rsidP="002459A7">
      <w:pPr>
        <w:pStyle w:val="Szvegtrzs"/>
      </w:pPr>
    </w:p>
    <w:p w14:paraId="25E7CDBE" w14:textId="77777777" w:rsidR="002459A7" w:rsidRDefault="002459A7" w:rsidP="002459A7">
      <w:pPr>
        <w:pStyle w:val="Szvegtrzs"/>
      </w:pPr>
      <w:r>
        <w:t>5. A nyilvánosság kibővülése és a politika médiuma</w:t>
      </w:r>
    </w:p>
    <w:p w14:paraId="48CCAF64" w14:textId="77777777" w:rsidR="002459A7" w:rsidRDefault="002459A7" w:rsidP="002459A7">
      <w:pPr>
        <w:pStyle w:val="Szvegtrzs"/>
      </w:pPr>
      <w:r>
        <w:tab/>
      </w:r>
      <w:proofErr w:type="spellStart"/>
      <w:r>
        <w:t>Pajkossy</w:t>
      </w:r>
      <w:proofErr w:type="spellEnd"/>
      <w:r w:rsidRPr="00A4609A">
        <w:rPr>
          <w:iCs/>
        </w:rPr>
        <w:t xml:space="preserve"> </w:t>
      </w:r>
      <w:r w:rsidRPr="0031480B">
        <w:rPr>
          <w:iCs/>
        </w:rPr>
        <w:t>Gábor</w:t>
      </w:r>
      <w:r w:rsidRPr="0031480B">
        <w:t xml:space="preserve">: </w:t>
      </w:r>
      <w:r w:rsidRPr="00A4609A">
        <w:rPr>
          <w:i/>
          <w:iCs/>
        </w:rPr>
        <w:t>Polgári átalakulás és nyilvánosság a magyar reformkorban</w:t>
      </w:r>
      <w:r w:rsidRPr="0031480B">
        <w:t xml:space="preserve">. </w:t>
      </w:r>
      <w:r w:rsidRPr="00A505AC">
        <w:t>Bp., 1991.</w:t>
      </w:r>
    </w:p>
    <w:p w14:paraId="6F716019" w14:textId="77777777" w:rsidR="002459A7" w:rsidRPr="00A867CB" w:rsidRDefault="002459A7" w:rsidP="002459A7">
      <w:pPr>
        <w:ind w:firstLine="708"/>
        <w:jc w:val="both"/>
        <w:rPr>
          <w:sz w:val="20"/>
          <w:szCs w:val="20"/>
        </w:rPr>
      </w:pPr>
      <w:proofErr w:type="spellStart"/>
      <w:r w:rsidRPr="00A867CB">
        <w:rPr>
          <w:sz w:val="20"/>
          <w:szCs w:val="20"/>
        </w:rPr>
        <w:t>Veliky</w:t>
      </w:r>
      <w:proofErr w:type="spellEnd"/>
      <w:r>
        <w:rPr>
          <w:sz w:val="20"/>
          <w:szCs w:val="20"/>
        </w:rPr>
        <w:t xml:space="preserve"> János</w:t>
      </w:r>
      <w:r w:rsidRPr="00A867CB">
        <w:rPr>
          <w:sz w:val="20"/>
          <w:szCs w:val="20"/>
        </w:rPr>
        <w:t xml:space="preserve">: </w:t>
      </w:r>
      <w:r w:rsidRPr="00A867CB">
        <w:rPr>
          <w:i/>
          <w:sz w:val="20"/>
          <w:szCs w:val="20"/>
        </w:rPr>
        <w:t>Liberális közvélemény-értelmezések Magyarországon a 19. században</w:t>
      </w:r>
      <w:r>
        <w:rPr>
          <w:iCs/>
          <w:sz w:val="20"/>
          <w:szCs w:val="20"/>
        </w:rPr>
        <w:t xml:space="preserve">. </w:t>
      </w:r>
      <w:r w:rsidRPr="00A867CB">
        <w:rPr>
          <w:sz w:val="20"/>
          <w:szCs w:val="20"/>
        </w:rPr>
        <w:t>in: Németh G. Béla szerk.</w:t>
      </w:r>
      <w:r>
        <w:rPr>
          <w:sz w:val="20"/>
          <w:szCs w:val="20"/>
        </w:rPr>
        <w:t xml:space="preserve"> </w:t>
      </w:r>
      <w:r w:rsidRPr="00A867CB">
        <w:rPr>
          <w:i/>
          <w:sz w:val="20"/>
          <w:szCs w:val="20"/>
        </w:rPr>
        <w:t>Forradalom után – kiegyezés előtt</w:t>
      </w:r>
      <w:r>
        <w:rPr>
          <w:i/>
          <w:sz w:val="20"/>
          <w:szCs w:val="20"/>
        </w:rPr>
        <w:t>.</w:t>
      </w:r>
      <w:r w:rsidRPr="00A867CB">
        <w:rPr>
          <w:i/>
          <w:sz w:val="20"/>
          <w:szCs w:val="20"/>
        </w:rPr>
        <w:t xml:space="preserve"> A magyar polgárosodás</w:t>
      </w:r>
      <w:r>
        <w:rPr>
          <w:i/>
          <w:sz w:val="20"/>
          <w:szCs w:val="20"/>
        </w:rPr>
        <w:t xml:space="preserve"> </w:t>
      </w:r>
      <w:r w:rsidRPr="00A867CB">
        <w:rPr>
          <w:i/>
          <w:sz w:val="20"/>
          <w:szCs w:val="20"/>
        </w:rPr>
        <w:t>az abszolutizmus korában</w:t>
      </w:r>
      <w:r>
        <w:rPr>
          <w:iCs/>
          <w:sz w:val="20"/>
          <w:szCs w:val="20"/>
        </w:rPr>
        <w:t>.</w:t>
      </w:r>
      <w:r w:rsidRPr="00A867CB">
        <w:rPr>
          <w:sz w:val="20"/>
          <w:szCs w:val="20"/>
        </w:rPr>
        <w:t xml:space="preserve"> Bp.</w:t>
      </w:r>
      <w:r>
        <w:rPr>
          <w:sz w:val="20"/>
          <w:szCs w:val="20"/>
        </w:rPr>
        <w:t>,</w:t>
      </w:r>
      <w:r w:rsidRPr="00A867CB">
        <w:rPr>
          <w:sz w:val="20"/>
          <w:szCs w:val="20"/>
        </w:rPr>
        <w:t xml:space="preserve"> 1988.</w:t>
      </w:r>
      <w:r>
        <w:rPr>
          <w:sz w:val="20"/>
          <w:szCs w:val="20"/>
        </w:rPr>
        <w:t>,</w:t>
      </w:r>
      <w:r w:rsidRPr="00A867CB">
        <w:rPr>
          <w:sz w:val="20"/>
          <w:szCs w:val="20"/>
        </w:rPr>
        <w:t xml:space="preserve"> 313</w:t>
      </w:r>
      <w:r>
        <w:rPr>
          <w:sz w:val="20"/>
          <w:szCs w:val="20"/>
        </w:rPr>
        <w:t>–</w:t>
      </w:r>
      <w:r w:rsidRPr="00A867CB">
        <w:rPr>
          <w:sz w:val="20"/>
          <w:szCs w:val="20"/>
        </w:rPr>
        <w:t>335.</w:t>
      </w:r>
    </w:p>
    <w:p w14:paraId="6B8097F0" w14:textId="77777777" w:rsidR="002459A7" w:rsidRPr="00E81EE5" w:rsidRDefault="002459A7" w:rsidP="002459A7">
      <w:pPr>
        <w:pStyle w:val="Szvegtrzs"/>
        <w:ind w:firstLine="708"/>
      </w:pPr>
      <w:proofErr w:type="spellStart"/>
      <w:r w:rsidRPr="00E81EE5">
        <w:t>Buzinkay</w:t>
      </w:r>
      <w:proofErr w:type="spellEnd"/>
      <w:r w:rsidRPr="00E81EE5">
        <w:t xml:space="preserve"> Géza: </w:t>
      </w:r>
      <w:r w:rsidRPr="00E81EE5">
        <w:rPr>
          <w:i/>
          <w:iCs/>
        </w:rPr>
        <w:t>Kis magyar sajtótörténet</w:t>
      </w:r>
      <w:r w:rsidRPr="00E81EE5">
        <w:t>. Bp., 1993. 32–98.</w:t>
      </w:r>
    </w:p>
    <w:p w14:paraId="3F51D1F1" w14:textId="77777777" w:rsidR="002459A7" w:rsidRDefault="002459A7" w:rsidP="002459A7">
      <w:pPr>
        <w:pStyle w:val="Szvegtrzs"/>
      </w:pPr>
      <w:r>
        <w:t xml:space="preserve">Portré: Jókai Mór, </w:t>
      </w:r>
      <w:proofErr w:type="spellStart"/>
      <w:r>
        <w:t>Csernátony</w:t>
      </w:r>
      <w:proofErr w:type="spellEnd"/>
      <w:r>
        <w:t xml:space="preserve"> Lajos; </w:t>
      </w:r>
      <w:proofErr w:type="spellStart"/>
      <w:r>
        <w:t>Beksics</w:t>
      </w:r>
      <w:proofErr w:type="spellEnd"/>
      <w:r>
        <w:t xml:space="preserve"> Gusztáv, Hermann Ottó</w:t>
      </w:r>
    </w:p>
    <w:p w14:paraId="40EFD8DA" w14:textId="77777777" w:rsidR="002459A7" w:rsidRDefault="002459A7" w:rsidP="002459A7">
      <w:pPr>
        <w:pStyle w:val="Szvegtrzs"/>
      </w:pPr>
    </w:p>
    <w:p w14:paraId="4C5EF5EA" w14:textId="77777777" w:rsidR="002459A7" w:rsidRDefault="002459A7" w:rsidP="002459A7">
      <w:pPr>
        <w:pStyle w:val="Szvegtrzs"/>
      </w:pPr>
      <w:r>
        <w:t xml:space="preserve">Politikai elit és politikusi </w:t>
      </w:r>
      <w:proofErr w:type="spellStart"/>
      <w:r>
        <w:t>rekrutáció</w:t>
      </w:r>
      <w:proofErr w:type="spellEnd"/>
    </w:p>
    <w:p w14:paraId="720D0039" w14:textId="77777777" w:rsidR="002459A7" w:rsidRDefault="002459A7" w:rsidP="002459A7">
      <w:pPr>
        <w:pStyle w:val="Szvegtrzs"/>
      </w:pPr>
    </w:p>
    <w:p w14:paraId="77CE9253" w14:textId="77777777" w:rsidR="002459A7" w:rsidRDefault="002459A7" w:rsidP="002459A7">
      <w:pPr>
        <w:pStyle w:val="Szvegtrzs"/>
      </w:pPr>
      <w:r>
        <w:t>6. A megyei politika világa</w:t>
      </w:r>
    </w:p>
    <w:p w14:paraId="4AD071AA" w14:textId="77777777" w:rsidR="002459A7" w:rsidRDefault="002459A7" w:rsidP="002459A7">
      <w:pPr>
        <w:pStyle w:val="Szvegtrzs"/>
      </w:pPr>
      <w:r>
        <w:tab/>
        <w:t xml:space="preserve">Szijártó M. István: </w:t>
      </w:r>
      <w:r w:rsidRPr="007343B9">
        <w:rPr>
          <w:i/>
          <w:iCs/>
        </w:rPr>
        <w:t>A diéta. A magyar rendek és az országgyűlés 1708–1792</w:t>
      </w:r>
      <w:r>
        <w:t>. Keszthely, 2010. 368–380.</w:t>
      </w:r>
    </w:p>
    <w:p w14:paraId="39A555CF" w14:textId="77777777" w:rsidR="002459A7" w:rsidRDefault="002459A7" w:rsidP="002459A7">
      <w:pPr>
        <w:pStyle w:val="Szvegtrzs"/>
      </w:pPr>
      <w:r>
        <w:tab/>
        <w:t xml:space="preserve">Varga János: </w:t>
      </w:r>
      <w:r w:rsidRPr="003306DA">
        <w:rPr>
          <w:i/>
          <w:iCs/>
        </w:rPr>
        <w:t>Megye és haladás a reformkor derekán (1840–1843)</w:t>
      </w:r>
      <w:r w:rsidRPr="008D4C03">
        <w:t xml:space="preserve"> I. </w:t>
      </w:r>
      <w:r>
        <w:t>i</w:t>
      </w:r>
      <w:r w:rsidRPr="008D4C03">
        <w:t xml:space="preserve">n: Kanyar József szerk. </w:t>
      </w:r>
      <w:r w:rsidRPr="008D4C03">
        <w:rPr>
          <w:i/>
        </w:rPr>
        <w:t>Somogy megye múltjából.</w:t>
      </w:r>
      <w:r w:rsidRPr="008D4C03">
        <w:t xml:space="preserve"> </w:t>
      </w:r>
      <w:r w:rsidRPr="00CD5ACC">
        <w:rPr>
          <w:iCs/>
        </w:rPr>
        <w:t xml:space="preserve">Levéltári Évkönyv </w:t>
      </w:r>
      <w:r w:rsidRPr="008D4C03">
        <w:t>11.</w:t>
      </w:r>
      <w:r>
        <w:t xml:space="preserve"> </w:t>
      </w:r>
      <w:r w:rsidRPr="008D4C03">
        <w:t>Kaposvár, 1980. 177–24</w:t>
      </w:r>
      <w:r>
        <w:t>3</w:t>
      </w:r>
      <w:r w:rsidRPr="008D4C03">
        <w:t>.</w:t>
      </w:r>
    </w:p>
    <w:p w14:paraId="16D9B1E1" w14:textId="77777777" w:rsidR="002459A7" w:rsidRDefault="002459A7" w:rsidP="002459A7">
      <w:pPr>
        <w:pStyle w:val="Szvegtrzs"/>
      </w:pPr>
      <w:r>
        <w:tab/>
      </w:r>
      <w:proofErr w:type="spellStart"/>
      <w:r>
        <w:t>Pajkossy</w:t>
      </w:r>
      <w:proofErr w:type="spellEnd"/>
      <w:r>
        <w:t xml:space="preserve"> Gábor: </w:t>
      </w:r>
      <w:r w:rsidRPr="00246511">
        <w:rPr>
          <w:i/>
          <w:iCs/>
        </w:rPr>
        <w:t>Vármegyei tisztújítások, követválasztások és katonai segédlet a reformkori Magyarországon</w:t>
      </w:r>
      <w:r>
        <w:t xml:space="preserve">. in: </w:t>
      </w:r>
      <w:proofErr w:type="spellStart"/>
      <w:r>
        <w:t>Manhercz</w:t>
      </w:r>
      <w:proofErr w:type="spellEnd"/>
      <w:r>
        <w:t xml:space="preserve"> Orsolya szerk. </w:t>
      </w:r>
      <w:proofErr w:type="spellStart"/>
      <w:r w:rsidRPr="00246511">
        <w:rPr>
          <w:i/>
          <w:iCs/>
        </w:rPr>
        <w:t>Historia</w:t>
      </w:r>
      <w:proofErr w:type="spellEnd"/>
      <w:r w:rsidRPr="00246511">
        <w:rPr>
          <w:i/>
          <w:iCs/>
        </w:rPr>
        <w:t xml:space="preserve"> </w:t>
      </w:r>
      <w:proofErr w:type="spellStart"/>
      <w:r w:rsidRPr="00246511">
        <w:rPr>
          <w:i/>
          <w:iCs/>
        </w:rPr>
        <w:t>critica</w:t>
      </w:r>
      <w:proofErr w:type="spellEnd"/>
      <w:r w:rsidRPr="00246511">
        <w:rPr>
          <w:i/>
          <w:iCs/>
        </w:rPr>
        <w:t>. Tanulmányok az ELTE BTK Történeti Intézetéből</w:t>
      </w:r>
      <w:r>
        <w:t>. Bp., 2014. 213–220.</w:t>
      </w:r>
    </w:p>
    <w:p w14:paraId="3889C9BF" w14:textId="77777777" w:rsidR="002459A7" w:rsidRDefault="002459A7" w:rsidP="002459A7">
      <w:pPr>
        <w:pStyle w:val="Szvegtrzs"/>
      </w:pPr>
      <w:r>
        <w:t>Portré: Klauzál Gábor, Beöthy Ödön, Tisza Lajos</w:t>
      </w:r>
    </w:p>
    <w:p w14:paraId="190D8965" w14:textId="77777777" w:rsidR="002459A7" w:rsidRDefault="002459A7" w:rsidP="002459A7">
      <w:pPr>
        <w:pStyle w:val="Szvegtrzs"/>
      </w:pPr>
    </w:p>
    <w:p w14:paraId="375C9579" w14:textId="77777777" w:rsidR="002459A7" w:rsidRDefault="002459A7" w:rsidP="002459A7">
      <w:pPr>
        <w:pStyle w:val="Szvegtrzs"/>
      </w:pPr>
      <w:r>
        <w:lastRenderedPageBreak/>
        <w:t>7. A reformkori politikai elit</w:t>
      </w:r>
    </w:p>
    <w:p w14:paraId="75DF1C1E" w14:textId="77777777" w:rsidR="002459A7" w:rsidRDefault="002459A7" w:rsidP="002459A7">
      <w:pPr>
        <w:pStyle w:val="Szvegtrzs"/>
        <w:ind w:firstLine="708"/>
      </w:pPr>
      <w:proofErr w:type="spellStart"/>
      <w:r>
        <w:t>Veliky</w:t>
      </w:r>
      <w:proofErr w:type="spellEnd"/>
      <w:r>
        <w:t xml:space="preserve"> János: </w:t>
      </w:r>
      <w:r w:rsidRPr="00B06882">
        <w:rPr>
          <w:i/>
          <w:iCs/>
        </w:rPr>
        <w:t>Reformkor – a változások kora</w:t>
      </w:r>
      <w:r>
        <w:t>. Magyar Tudomány, 2008. 10. sz. 1238–1254.</w:t>
      </w:r>
    </w:p>
    <w:p w14:paraId="0B46B0F3" w14:textId="77777777" w:rsidR="002459A7" w:rsidRDefault="002459A7" w:rsidP="002459A7">
      <w:pPr>
        <w:pStyle w:val="Szvegtrzs"/>
        <w:ind w:firstLine="708"/>
        <w:rPr>
          <w:iCs/>
        </w:rPr>
      </w:pPr>
      <w:r>
        <w:t xml:space="preserve">Kecskeméti Károly: </w:t>
      </w:r>
      <w:r w:rsidRPr="008D4C03">
        <w:rPr>
          <w:i/>
        </w:rPr>
        <w:t>Magyar liberalizmus 1790–1848.</w:t>
      </w:r>
      <w:r>
        <w:rPr>
          <w:iCs/>
        </w:rPr>
        <w:t xml:space="preserve"> Bp., 2008. 288–321.</w:t>
      </w:r>
    </w:p>
    <w:p w14:paraId="31FF0C1B" w14:textId="77777777" w:rsidR="002459A7" w:rsidRDefault="002459A7" w:rsidP="002459A7">
      <w:pPr>
        <w:pStyle w:val="Szvegtrzs"/>
        <w:ind w:firstLine="708"/>
      </w:pPr>
      <w:proofErr w:type="spellStart"/>
      <w:r>
        <w:rPr>
          <w:iCs/>
        </w:rPr>
        <w:t>Pálmány</w:t>
      </w:r>
      <w:proofErr w:type="spellEnd"/>
      <w:r>
        <w:rPr>
          <w:iCs/>
        </w:rPr>
        <w:t xml:space="preserve"> Béla: </w:t>
      </w:r>
      <w:r w:rsidRPr="007E03FE">
        <w:rPr>
          <w:i/>
        </w:rPr>
        <w:t>Országgyűlési követek, a reformkori politikai elit</w:t>
      </w:r>
      <w:r>
        <w:rPr>
          <w:iCs/>
        </w:rPr>
        <w:t xml:space="preserve">. in: </w:t>
      </w:r>
      <w:proofErr w:type="spellStart"/>
      <w:r>
        <w:t>Dobszay</w:t>
      </w:r>
      <w:proofErr w:type="spellEnd"/>
      <w:r>
        <w:t xml:space="preserve"> Tamás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szerk. </w:t>
      </w:r>
      <w:r w:rsidRPr="00CD56A3">
        <w:rPr>
          <w:i/>
        </w:rPr>
        <w:t>Rendiség és parlamentarizmus Magyarországon a kezdetektől 1918-ig.</w:t>
      </w:r>
      <w:r>
        <w:t xml:space="preserve"> Bp., 2013. 355</w:t>
      </w:r>
      <w:r w:rsidRPr="00EE77B0">
        <w:t>–</w:t>
      </w:r>
      <w:r w:rsidRPr="00476E37">
        <w:t>371.</w:t>
      </w:r>
    </w:p>
    <w:p w14:paraId="208039A2" w14:textId="77777777" w:rsidR="002459A7" w:rsidRPr="00D006F9" w:rsidRDefault="002459A7" w:rsidP="002459A7">
      <w:pPr>
        <w:pStyle w:val="Szvegtrzs"/>
        <w:rPr>
          <w:iCs/>
        </w:rPr>
      </w:pPr>
      <w:r>
        <w:t xml:space="preserve">Portré: gr. Batthyány Lajos, </w:t>
      </w:r>
      <w:proofErr w:type="spellStart"/>
      <w:r>
        <w:t>br</w:t>
      </w:r>
      <w:proofErr w:type="spellEnd"/>
      <w:r>
        <w:t xml:space="preserve">. Eötvös József, </w:t>
      </w:r>
      <w:proofErr w:type="spellStart"/>
      <w:r>
        <w:t>Pulszky</w:t>
      </w:r>
      <w:proofErr w:type="spellEnd"/>
      <w:r>
        <w:t xml:space="preserve"> Ferenc,</w:t>
      </w:r>
      <w:r w:rsidRPr="001F2B55">
        <w:t xml:space="preserve"> </w:t>
      </w:r>
      <w:r>
        <w:t>gr. Dessewffy Aurél</w:t>
      </w:r>
    </w:p>
    <w:p w14:paraId="722FBCD0" w14:textId="77777777" w:rsidR="002459A7" w:rsidRDefault="002459A7" w:rsidP="002459A7">
      <w:pPr>
        <w:pStyle w:val="Szvegtrzs"/>
      </w:pPr>
    </w:p>
    <w:p w14:paraId="2C6B63E9" w14:textId="77777777" w:rsidR="002459A7" w:rsidRDefault="002459A7" w:rsidP="002459A7">
      <w:pPr>
        <w:pStyle w:val="Szvegtrzs"/>
      </w:pPr>
      <w:r>
        <w:t>8. Bürokraták és miniszteriális tisztviselők</w:t>
      </w:r>
    </w:p>
    <w:p w14:paraId="2EE4AE4C" w14:textId="77777777" w:rsidR="002459A7" w:rsidRDefault="002459A7" w:rsidP="002459A7">
      <w:pPr>
        <w:pStyle w:val="Szvegtrzs"/>
      </w:pPr>
      <w:r>
        <w:tab/>
        <w:t xml:space="preserve">Szijártó M. István: </w:t>
      </w:r>
      <w:r w:rsidRPr="00010CD4">
        <w:rPr>
          <w:i/>
          <w:iCs/>
        </w:rPr>
        <w:t xml:space="preserve">A „professzionális” hivatalnokok </w:t>
      </w:r>
      <w:proofErr w:type="spellStart"/>
      <w:r w:rsidRPr="00010CD4">
        <w:rPr>
          <w:i/>
          <w:iCs/>
        </w:rPr>
        <w:t>tereziánus</w:t>
      </w:r>
      <w:proofErr w:type="spellEnd"/>
      <w:r w:rsidRPr="00010CD4">
        <w:rPr>
          <w:i/>
          <w:iCs/>
        </w:rPr>
        <w:t xml:space="preserve"> nemzedéke és a „bürokraták” hatalomátvétele</w:t>
      </w:r>
      <w:r>
        <w:t>. Századok, 2019. 6. sz. 1189–1206.</w:t>
      </w:r>
    </w:p>
    <w:p w14:paraId="15FF6C7C" w14:textId="77777777" w:rsidR="002459A7" w:rsidRPr="00C83B61" w:rsidRDefault="002459A7" w:rsidP="002459A7">
      <w:pPr>
        <w:pStyle w:val="Szvegtrzs"/>
        <w:ind w:firstLine="708"/>
      </w:pPr>
      <w:r w:rsidRPr="00C83B61">
        <w:t xml:space="preserve">F. Kiss Erzsébet: </w:t>
      </w:r>
      <w:r w:rsidRPr="00C83B61">
        <w:rPr>
          <w:i/>
          <w:iCs/>
        </w:rPr>
        <w:t>Az 1848–1849-es magyar minisztériumok</w:t>
      </w:r>
      <w:r w:rsidRPr="00C83B61">
        <w:t>. Bp</w:t>
      </w:r>
      <w:r>
        <w:t xml:space="preserve">., </w:t>
      </w:r>
      <w:r w:rsidRPr="00C83B61">
        <w:t>1987.</w:t>
      </w:r>
      <w:r>
        <w:t xml:space="preserve"> 143–160.</w:t>
      </w:r>
    </w:p>
    <w:p w14:paraId="02F1807B" w14:textId="77777777" w:rsidR="002459A7" w:rsidRDefault="002459A7" w:rsidP="002459A7">
      <w:pPr>
        <w:pStyle w:val="Szvegtrzs"/>
        <w:ind w:firstLine="708"/>
      </w:pPr>
      <w:r w:rsidRPr="00B13AF3">
        <w:t xml:space="preserve">Benedek Gábor: </w:t>
      </w:r>
      <w:r w:rsidRPr="00B13AF3">
        <w:rPr>
          <w:i/>
        </w:rPr>
        <w:t>A minisztériumi tisztviselők mobilitása a dualizmus idején</w:t>
      </w:r>
      <w:r>
        <w:rPr>
          <w:iCs/>
        </w:rPr>
        <w:t>.</w:t>
      </w:r>
      <w:r w:rsidRPr="00B13AF3">
        <w:t xml:space="preserve"> in: Á. Varga László szerk.</w:t>
      </w:r>
      <w:r>
        <w:t xml:space="preserve"> </w:t>
      </w:r>
      <w:r w:rsidRPr="00B13AF3">
        <w:rPr>
          <w:i/>
        </w:rPr>
        <w:t>Rendi társadalom – polgári társadalom</w:t>
      </w:r>
      <w:r>
        <w:rPr>
          <w:iCs/>
        </w:rPr>
        <w:t>.</w:t>
      </w:r>
      <w:r w:rsidRPr="00B13AF3">
        <w:t xml:space="preserve"> 1. Salgótarján, 1987. 391</w:t>
      </w:r>
      <w:r>
        <w:t>–</w:t>
      </w:r>
      <w:r w:rsidRPr="00B13AF3">
        <w:t>396.</w:t>
      </w:r>
    </w:p>
    <w:p w14:paraId="05DAA157" w14:textId="77777777" w:rsidR="002459A7" w:rsidRPr="00B13AF3" w:rsidRDefault="002459A7" w:rsidP="002459A7">
      <w:pPr>
        <w:pStyle w:val="Szvegtrzs"/>
      </w:pPr>
      <w:r>
        <w:t xml:space="preserve">Portré: gr. Széchenyi Ferenc, </w:t>
      </w:r>
      <w:proofErr w:type="spellStart"/>
      <w:r>
        <w:t>Duschek</w:t>
      </w:r>
      <w:proofErr w:type="spellEnd"/>
      <w:r>
        <w:t xml:space="preserve"> Ferenc, </w:t>
      </w:r>
      <w:proofErr w:type="spellStart"/>
      <w:r>
        <w:t>br</w:t>
      </w:r>
      <w:proofErr w:type="spellEnd"/>
      <w:r>
        <w:t xml:space="preserve">. Karl </w:t>
      </w:r>
      <w:proofErr w:type="spellStart"/>
      <w:r>
        <w:t>Geringer</w:t>
      </w:r>
      <w:proofErr w:type="spellEnd"/>
      <w:r>
        <w:t>, Wekerle Sándor</w:t>
      </w:r>
    </w:p>
    <w:p w14:paraId="2F6C31FE" w14:textId="77777777" w:rsidR="002459A7" w:rsidRPr="00055CE4" w:rsidRDefault="002459A7" w:rsidP="002459A7">
      <w:pPr>
        <w:jc w:val="both"/>
        <w:rPr>
          <w:sz w:val="20"/>
          <w:szCs w:val="20"/>
        </w:rPr>
      </w:pPr>
    </w:p>
    <w:p w14:paraId="64C6AE42" w14:textId="77777777" w:rsidR="002459A7" w:rsidRDefault="002459A7" w:rsidP="002459A7">
      <w:pPr>
        <w:pStyle w:val="Szvegtrzs"/>
      </w:pPr>
      <w:r>
        <w:t>9. A törvényhatósági apparátusok átalakulása</w:t>
      </w:r>
    </w:p>
    <w:p w14:paraId="3518187E" w14:textId="77777777" w:rsidR="002459A7" w:rsidRDefault="002459A7" w:rsidP="002459A7">
      <w:pPr>
        <w:pStyle w:val="Szvegtrzs"/>
        <w:ind w:firstLine="708"/>
      </w:pPr>
      <w:r w:rsidRPr="00282EA6">
        <w:t>Pap József</w:t>
      </w:r>
      <w:r>
        <w:t xml:space="preserve">: </w:t>
      </w:r>
      <w:r w:rsidRPr="00282EA6">
        <w:rPr>
          <w:i/>
          <w:iCs/>
        </w:rPr>
        <w:t>Kontinuitás és diszkontinuitás kérdése Magyarország vármegyei tisztikaraiban</w:t>
      </w:r>
      <w:r>
        <w:t xml:space="preserve">. in: Béres Katalin szerk. </w:t>
      </w:r>
      <w:r w:rsidRPr="00282EA6">
        <w:rPr>
          <w:i/>
          <w:iCs/>
        </w:rPr>
        <w:t>A szabadságharc leverésétől a kiegyezésig. Deák Ferenc emlékezete</w:t>
      </w:r>
      <w:r>
        <w:t xml:space="preserve">. Zalaegerszeg, </w:t>
      </w:r>
      <w:r w:rsidRPr="00282EA6">
        <w:t>2004</w:t>
      </w:r>
      <w:r>
        <w:t xml:space="preserve">. </w:t>
      </w:r>
      <w:r w:rsidRPr="00282EA6">
        <w:t>47</w:t>
      </w:r>
      <w:r>
        <w:t>–6</w:t>
      </w:r>
      <w:r w:rsidRPr="00282EA6">
        <w:t>7.</w:t>
      </w:r>
    </w:p>
    <w:p w14:paraId="78707B54" w14:textId="77777777" w:rsidR="002459A7" w:rsidRDefault="002459A7" w:rsidP="002459A7">
      <w:pPr>
        <w:pStyle w:val="Szvegtrzs"/>
        <w:ind w:firstLine="708"/>
      </w:pPr>
      <w:r w:rsidRPr="00640443">
        <w:t>Pál Judit</w:t>
      </w:r>
      <w:r>
        <w:t xml:space="preserve">: </w:t>
      </w:r>
      <w:r w:rsidRPr="00D528AA">
        <w:rPr>
          <w:i/>
          <w:iCs/>
        </w:rPr>
        <w:t>Erdélyi főispánok a kiegyezés után</w:t>
      </w:r>
      <w:r>
        <w:t xml:space="preserve">. </w:t>
      </w:r>
      <w:proofErr w:type="spellStart"/>
      <w:r w:rsidRPr="00640443">
        <w:t>Aetas</w:t>
      </w:r>
      <w:proofErr w:type="spellEnd"/>
      <w:r>
        <w:t xml:space="preserve">, </w:t>
      </w:r>
      <w:r w:rsidRPr="00640443">
        <w:t>2009</w:t>
      </w:r>
      <w:r>
        <w:t xml:space="preserve">. </w:t>
      </w:r>
      <w:r w:rsidRPr="00640443">
        <w:t>4</w:t>
      </w:r>
      <w:r>
        <w:t xml:space="preserve">. sz. </w:t>
      </w:r>
      <w:r w:rsidRPr="00640443">
        <w:t>80</w:t>
      </w:r>
      <w:r>
        <w:t>–</w:t>
      </w:r>
      <w:r w:rsidRPr="00640443">
        <w:t>99.</w:t>
      </w:r>
    </w:p>
    <w:p w14:paraId="0E383264" w14:textId="77777777" w:rsidR="002459A7" w:rsidRPr="00312EA6" w:rsidRDefault="002459A7" w:rsidP="002459A7">
      <w:pPr>
        <w:pStyle w:val="Szvegtrzs"/>
        <w:ind w:firstLine="708"/>
      </w:pPr>
      <w:r w:rsidRPr="00312EA6">
        <w:t>Irinyi Károly</w:t>
      </w:r>
      <w:r>
        <w:t xml:space="preserve">: </w:t>
      </w:r>
      <w:r w:rsidRPr="00E54E9D">
        <w:rPr>
          <w:i/>
          <w:iCs/>
        </w:rPr>
        <w:t>A politikai közgondolkodás és mentalitás változatai Debrecenben 1867–1918</w:t>
      </w:r>
      <w:r>
        <w:t>. Debrecen, 2002. 176–210.</w:t>
      </w:r>
    </w:p>
    <w:p w14:paraId="1CF1D6F6" w14:textId="77777777" w:rsidR="002459A7" w:rsidRDefault="002459A7" w:rsidP="002459A7">
      <w:pPr>
        <w:pStyle w:val="Szvegtrzs"/>
        <w:ind w:firstLine="708"/>
      </w:pPr>
      <w:r>
        <w:t xml:space="preserve">Fülöp Tamás: </w:t>
      </w:r>
      <w:r w:rsidRPr="00583BE3">
        <w:rPr>
          <w:i/>
          <w:iCs/>
        </w:rPr>
        <w:t xml:space="preserve">Egy elfeledett alispán. </w:t>
      </w:r>
      <w:proofErr w:type="spellStart"/>
      <w:r w:rsidRPr="00583BE3">
        <w:rPr>
          <w:i/>
          <w:iCs/>
        </w:rPr>
        <w:t>Küry</w:t>
      </w:r>
      <w:proofErr w:type="spellEnd"/>
      <w:r w:rsidRPr="00583BE3">
        <w:rPr>
          <w:i/>
          <w:iCs/>
        </w:rPr>
        <w:t xml:space="preserve"> Albert pályaképe</w:t>
      </w:r>
      <w:r>
        <w:t>. Századok, 2016. 5. sz. 1323–1340.</w:t>
      </w:r>
    </w:p>
    <w:p w14:paraId="04D04A6D" w14:textId="77777777" w:rsidR="002459A7" w:rsidRDefault="002459A7" w:rsidP="002459A7">
      <w:pPr>
        <w:pStyle w:val="Szvegtrzs"/>
      </w:pPr>
      <w:r>
        <w:t xml:space="preserve">Portré: </w:t>
      </w:r>
      <w:proofErr w:type="spellStart"/>
      <w:r>
        <w:t>br</w:t>
      </w:r>
      <w:proofErr w:type="spellEnd"/>
      <w:r>
        <w:t>. Bánffy Dezső, Kristóffy József, Bárczy István</w:t>
      </w:r>
    </w:p>
    <w:p w14:paraId="45C3EDC5" w14:textId="77777777" w:rsidR="002459A7" w:rsidRDefault="002459A7" w:rsidP="002459A7">
      <w:pPr>
        <w:pStyle w:val="Szvegtrzs"/>
      </w:pPr>
    </w:p>
    <w:p w14:paraId="088584EC" w14:textId="77777777" w:rsidR="002459A7" w:rsidRDefault="002459A7" w:rsidP="002459A7">
      <w:pPr>
        <w:pStyle w:val="Szvegtrzs"/>
      </w:pPr>
      <w:r>
        <w:t>10. Politikusi kiválasztódás és politikus típusok a dualizmus időszakában</w:t>
      </w:r>
    </w:p>
    <w:p w14:paraId="054909DC" w14:textId="77777777" w:rsidR="002459A7" w:rsidRDefault="002459A7" w:rsidP="002459A7">
      <w:pPr>
        <w:pStyle w:val="Szvegtrzs"/>
      </w:pPr>
      <w:r w:rsidRPr="00D92E50">
        <w:tab/>
      </w:r>
      <w:r>
        <w:t xml:space="preserve">Pap József: </w:t>
      </w:r>
      <w:r w:rsidRPr="00591F4C">
        <w:rPr>
          <w:i/>
          <w:iCs/>
        </w:rPr>
        <w:t>Az első népképviselők és a népképviselet kezdetei Magyarországon</w:t>
      </w:r>
      <w:r w:rsidRPr="00591F4C">
        <w:t xml:space="preserve">. </w:t>
      </w:r>
      <w:proofErr w:type="spellStart"/>
      <w:r w:rsidRPr="00591F4C">
        <w:t>Aetas</w:t>
      </w:r>
      <w:proofErr w:type="spellEnd"/>
      <w:r>
        <w:t xml:space="preserve">, 2016. </w:t>
      </w:r>
      <w:r w:rsidRPr="00CA7843">
        <w:t>1.</w:t>
      </w:r>
      <w:r>
        <w:t xml:space="preserve"> sz.</w:t>
      </w:r>
      <w:r w:rsidRPr="00CA7843">
        <w:t xml:space="preserve"> 21–44</w:t>
      </w:r>
      <w:r>
        <w:t>.</w:t>
      </w:r>
    </w:p>
    <w:p w14:paraId="5E0BF245" w14:textId="77777777" w:rsidR="002459A7" w:rsidRDefault="002459A7" w:rsidP="002459A7">
      <w:pPr>
        <w:pStyle w:val="Szvegtrzs"/>
      </w:pPr>
      <w:r>
        <w:tab/>
      </w:r>
      <w:r w:rsidRPr="003F5796">
        <w:t xml:space="preserve">Gerő András: </w:t>
      </w:r>
      <w:r w:rsidRPr="003F5796">
        <w:rPr>
          <w:i/>
        </w:rPr>
        <w:t>Az elsöprő kisebbség. Népképviselet a Monarchia Magyarországán</w:t>
      </w:r>
      <w:r>
        <w:rPr>
          <w:iCs/>
        </w:rPr>
        <w:t>.</w:t>
      </w:r>
      <w:r w:rsidRPr="003F5796">
        <w:t xml:space="preserve"> Bp.</w:t>
      </w:r>
      <w:r>
        <w:t>,</w:t>
      </w:r>
      <w:r w:rsidRPr="003F5796">
        <w:t xml:space="preserve"> 1988. </w:t>
      </w:r>
      <w:r>
        <w:t>133</w:t>
      </w:r>
      <w:r w:rsidRPr="003F5796">
        <w:t>–</w:t>
      </w:r>
      <w:r w:rsidRPr="00D31D37">
        <w:t>189</w:t>
      </w:r>
      <w:r w:rsidRPr="003F5796">
        <w:t>.</w:t>
      </w:r>
    </w:p>
    <w:p w14:paraId="0B5A277F" w14:textId="77777777" w:rsidR="002459A7" w:rsidRPr="00D92E50" w:rsidRDefault="002459A7" w:rsidP="002459A7">
      <w:pPr>
        <w:pStyle w:val="Szvegtrzs"/>
      </w:pPr>
      <w:r>
        <w:tab/>
      </w:r>
      <w:proofErr w:type="spellStart"/>
      <w:r w:rsidRPr="0089482C">
        <w:t>Ilonszki</w:t>
      </w:r>
      <w:proofErr w:type="spellEnd"/>
      <w:r w:rsidRPr="0089482C">
        <w:t xml:space="preserve"> Gabriella: </w:t>
      </w:r>
      <w:r w:rsidRPr="00A202DD">
        <w:rPr>
          <w:i/>
        </w:rPr>
        <w:t>Képviselők és képviselet Magyarországon a 19. és 20. században</w:t>
      </w:r>
      <w:r w:rsidRPr="00A202DD">
        <w:t>.</w:t>
      </w:r>
      <w:r w:rsidRPr="0089482C">
        <w:t xml:space="preserve"> Bp., </w:t>
      </w:r>
      <w:r>
        <w:t>2009. 49</w:t>
      </w:r>
      <w:r w:rsidRPr="0089482C">
        <w:t>–7</w:t>
      </w:r>
      <w:r>
        <w:t>2</w:t>
      </w:r>
      <w:r w:rsidRPr="0089482C">
        <w:t>.,</w:t>
      </w:r>
      <w:r>
        <w:t xml:space="preserve"> 80–85., 103–147</w:t>
      </w:r>
      <w:r w:rsidRPr="0089482C">
        <w:t>.</w:t>
      </w:r>
      <w:r>
        <w:t xml:space="preserve"> [a korszakra vonatkozó részek]</w:t>
      </w:r>
    </w:p>
    <w:p w14:paraId="1CA9F23B" w14:textId="77777777" w:rsidR="002459A7" w:rsidRPr="005147D1" w:rsidRDefault="002459A7" w:rsidP="002459A7">
      <w:pPr>
        <w:ind w:firstLine="708"/>
        <w:jc w:val="both"/>
      </w:pPr>
      <w:proofErr w:type="spellStart"/>
      <w:r w:rsidRPr="005147D1">
        <w:rPr>
          <w:sz w:val="20"/>
          <w:szCs w:val="20"/>
        </w:rPr>
        <w:t>Cieger</w:t>
      </w:r>
      <w:proofErr w:type="spellEnd"/>
      <w:r w:rsidRPr="005147D1">
        <w:rPr>
          <w:sz w:val="20"/>
          <w:szCs w:val="20"/>
        </w:rPr>
        <w:t xml:space="preserve"> András: </w:t>
      </w:r>
      <w:r w:rsidRPr="005147D1">
        <w:rPr>
          <w:i/>
          <w:sz w:val="20"/>
          <w:szCs w:val="20"/>
        </w:rPr>
        <w:t>A kormányférfi. A dualizmuskori kormányzati politika egyes kérdéseiről</w:t>
      </w:r>
      <w:r>
        <w:rPr>
          <w:iCs/>
          <w:sz w:val="20"/>
          <w:szCs w:val="20"/>
        </w:rPr>
        <w:t xml:space="preserve">. </w:t>
      </w:r>
      <w:r w:rsidRPr="005147D1">
        <w:rPr>
          <w:sz w:val="20"/>
          <w:szCs w:val="20"/>
        </w:rPr>
        <w:t>Századvég</w:t>
      </w:r>
      <w:r>
        <w:rPr>
          <w:sz w:val="20"/>
          <w:szCs w:val="20"/>
        </w:rPr>
        <w:t>,</w:t>
      </w:r>
      <w:r w:rsidRPr="005147D1">
        <w:rPr>
          <w:sz w:val="20"/>
          <w:szCs w:val="20"/>
        </w:rPr>
        <w:t xml:space="preserve"> 1998</w:t>
      </w:r>
      <w:r>
        <w:rPr>
          <w:sz w:val="20"/>
          <w:szCs w:val="20"/>
        </w:rPr>
        <w:t xml:space="preserve">. </w:t>
      </w:r>
      <w:r w:rsidRPr="005147D1">
        <w:rPr>
          <w:sz w:val="20"/>
          <w:szCs w:val="20"/>
        </w:rPr>
        <w:t>tél</w:t>
      </w:r>
      <w:r>
        <w:rPr>
          <w:sz w:val="20"/>
          <w:szCs w:val="20"/>
        </w:rPr>
        <w:t xml:space="preserve"> (1</w:t>
      </w:r>
      <w:r w:rsidRPr="005147D1">
        <w:rPr>
          <w:sz w:val="20"/>
          <w:szCs w:val="20"/>
        </w:rPr>
        <w:t>1. sz.</w:t>
      </w:r>
      <w:r>
        <w:rPr>
          <w:sz w:val="20"/>
          <w:szCs w:val="20"/>
        </w:rPr>
        <w:t>) 3–24.</w:t>
      </w:r>
    </w:p>
    <w:p w14:paraId="3EBE72A9" w14:textId="77777777" w:rsidR="002459A7" w:rsidRDefault="002459A7" w:rsidP="002459A7">
      <w:pPr>
        <w:jc w:val="both"/>
        <w:rPr>
          <w:sz w:val="20"/>
          <w:szCs w:val="20"/>
        </w:rPr>
      </w:pPr>
      <w:r w:rsidRPr="00D26E56">
        <w:tab/>
      </w:r>
      <w:r w:rsidRPr="00D26E56">
        <w:rPr>
          <w:sz w:val="20"/>
          <w:szCs w:val="20"/>
        </w:rPr>
        <w:t xml:space="preserve">Jankovics Soma: </w:t>
      </w:r>
      <w:r w:rsidRPr="00D26E56">
        <w:rPr>
          <w:i/>
          <w:sz w:val="20"/>
          <w:szCs w:val="20"/>
        </w:rPr>
        <w:t>Az önálló kormányzás kezdetei Magyarországon. Miniszteri utak, 1848–1918.</w:t>
      </w:r>
      <w:r>
        <w:rPr>
          <w:iCs/>
          <w:sz w:val="20"/>
          <w:szCs w:val="20"/>
        </w:rPr>
        <w:t xml:space="preserve"> </w:t>
      </w:r>
      <w:r w:rsidRPr="00D26E56">
        <w:rPr>
          <w:sz w:val="20"/>
          <w:szCs w:val="20"/>
        </w:rPr>
        <w:t xml:space="preserve">in: </w:t>
      </w:r>
      <w:proofErr w:type="spellStart"/>
      <w:r w:rsidRPr="00D26E56">
        <w:rPr>
          <w:sz w:val="20"/>
          <w:szCs w:val="20"/>
        </w:rPr>
        <w:t>Ilonszki</w:t>
      </w:r>
      <w:proofErr w:type="spellEnd"/>
      <w:r w:rsidRPr="00D26E56">
        <w:rPr>
          <w:sz w:val="20"/>
          <w:szCs w:val="20"/>
        </w:rPr>
        <w:t xml:space="preserve"> Gabriella szerk. </w:t>
      </w:r>
      <w:r w:rsidRPr="00D26E56">
        <w:rPr>
          <w:i/>
          <w:sz w:val="20"/>
          <w:szCs w:val="20"/>
        </w:rPr>
        <w:t>Szakértők és pártemberek. Kormányzati elit</w:t>
      </w:r>
      <w:r>
        <w:rPr>
          <w:i/>
          <w:sz w:val="20"/>
          <w:szCs w:val="20"/>
        </w:rPr>
        <w:t xml:space="preserve"> </w:t>
      </w:r>
      <w:r w:rsidRPr="00D26E56">
        <w:rPr>
          <w:i/>
          <w:sz w:val="20"/>
          <w:szCs w:val="20"/>
        </w:rPr>
        <w:t>Magyarországon 1848–2010.</w:t>
      </w:r>
      <w:r w:rsidRPr="00D26E56">
        <w:rPr>
          <w:sz w:val="20"/>
          <w:szCs w:val="20"/>
        </w:rPr>
        <w:t xml:space="preserve"> Bp.</w:t>
      </w:r>
      <w:r>
        <w:rPr>
          <w:sz w:val="20"/>
          <w:szCs w:val="20"/>
        </w:rPr>
        <w:t>,</w:t>
      </w:r>
      <w:r w:rsidRPr="00D26E56">
        <w:rPr>
          <w:sz w:val="20"/>
          <w:szCs w:val="20"/>
        </w:rPr>
        <w:t xml:space="preserve"> 2011. 54-83.</w:t>
      </w:r>
    </w:p>
    <w:p w14:paraId="2B41A433" w14:textId="77777777" w:rsidR="002459A7" w:rsidRPr="00D26E56" w:rsidRDefault="002459A7" w:rsidP="002459A7">
      <w:pPr>
        <w:jc w:val="both"/>
      </w:pPr>
      <w:r>
        <w:rPr>
          <w:sz w:val="20"/>
          <w:szCs w:val="20"/>
        </w:rPr>
        <w:t>Portré: Tisza Kálmán, Trefort Ágoston, Széll Kálmán, gr. Apponyi Albert, Baross Gábor, Darányi Ignác</w:t>
      </w:r>
    </w:p>
    <w:p w14:paraId="1044F419" w14:textId="77777777" w:rsidR="002459A7" w:rsidRPr="00D92E50" w:rsidRDefault="002459A7" w:rsidP="002459A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40552611" w14:textId="77777777" w:rsidR="002459A7" w:rsidRDefault="002459A7" w:rsidP="002459A7">
      <w:pPr>
        <w:pStyle w:val="Szvegtrzs"/>
      </w:pPr>
      <w:r>
        <w:t>11. A közös minisztériumok tisztségviselői</w:t>
      </w:r>
    </w:p>
    <w:p w14:paraId="1DA242DA" w14:textId="77777777" w:rsidR="002459A7" w:rsidRPr="00503BFC" w:rsidRDefault="002459A7" w:rsidP="002459A7">
      <w:pPr>
        <w:pStyle w:val="Szvegtrzs"/>
      </w:pPr>
      <w:r>
        <w:tab/>
      </w:r>
      <w:r w:rsidRPr="00503BFC">
        <w:t xml:space="preserve">Somogyi Éva: </w:t>
      </w:r>
      <w:r w:rsidRPr="00503BFC">
        <w:rPr>
          <w:i/>
          <w:iCs/>
        </w:rPr>
        <w:t>A közös minisztertanács tagjai, 1867–1907</w:t>
      </w:r>
      <w:r w:rsidRPr="00503BFC">
        <w:t>. Történelmi Szemle</w:t>
      </w:r>
      <w:r>
        <w:t>,</w:t>
      </w:r>
      <w:r w:rsidRPr="00503BFC">
        <w:t xml:space="preserve"> 1992</w:t>
      </w:r>
      <w:r>
        <w:t xml:space="preserve">. </w:t>
      </w:r>
      <w:r w:rsidRPr="00503BFC">
        <w:t xml:space="preserve">1–2. </w:t>
      </w:r>
      <w:r>
        <w:t xml:space="preserve">sz. </w:t>
      </w:r>
      <w:r w:rsidRPr="00503BFC">
        <w:t>35</w:t>
      </w:r>
      <w:r>
        <w:t>–</w:t>
      </w:r>
      <w:r w:rsidRPr="00503BFC">
        <w:t>60.</w:t>
      </w:r>
    </w:p>
    <w:p w14:paraId="74EB7584" w14:textId="77777777" w:rsidR="002459A7" w:rsidRDefault="002459A7" w:rsidP="002459A7">
      <w:pPr>
        <w:pStyle w:val="Szvegtrzs"/>
      </w:pPr>
      <w:r>
        <w:tab/>
        <w:t xml:space="preserve">Somogyi Éva: </w:t>
      </w:r>
      <w:r w:rsidRPr="00490D61">
        <w:rPr>
          <w:i/>
          <w:iCs/>
        </w:rPr>
        <w:t xml:space="preserve">Hagyomány és átalakulás a </w:t>
      </w:r>
      <w:proofErr w:type="spellStart"/>
      <w:r w:rsidRPr="00490D61">
        <w:rPr>
          <w:i/>
          <w:iCs/>
        </w:rPr>
        <w:t>Ballhausplatzon</w:t>
      </w:r>
      <w:proofErr w:type="spellEnd"/>
      <w:r w:rsidRPr="00490D61">
        <w:rPr>
          <w:i/>
          <w:iCs/>
        </w:rPr>
        <w:t>: A külügyminisztérium vezető magyar tisztviselői</w:t>
      </w:r>
      <w:r>
        <w:t xml:space="preserve">. in: </w:t>
      </w:r>
      <w:proofErr w:type="spellStart"/>
      <w:r>
        <w:t>Uő</w:t>
      </w:r>
      <w:proofErr w:type="spellEnd"/>
      <w:r>
        <w:t xml:space="preserve">.: </w:t>
      </w:r>
      <w:r w:rsidRPr="00490D61">
        <w:rPr>
          <w:i/>
          <w:iCs/>
        </w:rPr>
        <w:t>Hagyomány és átalakulás. Állam és bürokrácia a dualista Habsburg Monarchiában</w:t>
      </w:r>
      <w:r>
        <w:t>. Bp., 2006. 87–119.</w:t>
      </w:r>
    </w:p>
    <w:p w14:paraId="08083E5F" w14:textId="77777777" w:rsidR="002459A7" w:rsidRDefault="002459A7" w:rsidP="002459A7">
      <w:pPr>
        <w:pStyle w:val="Szvegtrzs"/>
      </w:pPr>
      <w:r>
        <w:tab/>
      </w:r>
      <w:proofErr w:type="spellStart"/>
      <w:r w:rsidRPr="00CF5924">
        <w:t>Ress</w:t>
      </w:r>
      <w:proofErr w:type="spellEnd"/>
      <w:r w:rsidRPr="00CF5924">
        <w:t xml:space="preserve"> Imre</w:t>
      </w:r>
      <w:r>
        <w:t xml:space="preserve">: </w:t>
      </w:r>
      <w:r w:rsidRPr="00CD5ACC">
        <w:rPr>
          <w:i/>
          <w:iCs/>
        </w:rPr>
        <w:t>Andrássy Gyula a „birodalmi miniszterelnök”?</w:t>
      </w:r>
      <w:r>
        <w:t xml:space="preserve"> </w:t>
      </w:r>
      <w:r w:rsidRPr="00CF5924">
        <w:t>Történelmi Szemle</w:t>
      </w:r>
      <w:r>
        <w:t xml:space="preserve">, </w:t>
      </w:r>
      <w:r w:rsidRPr="00CF5924">
        <w:t>2007</w:t>
      </w:r>
      <w:r>
        <w:t xml:space="preserve">. </w:t>
      </w:r>
      <w:r w:rsidRPr="00CF5924">
        <w:t>4</w:t>
      </w:r>
      <w:r>
        <w:t xml:space="preserve">. sz. </w:t>
      </w:r>
      <w:r w:rsidRPr="00CF5924">
        <w:t>531</w:t>
      </w:r>
      <w:r>
        <w:t>–</w:t>
      </w:r>
      <w:r w:rsidRPr="00CF5924">
        <w:t>547.</w:t>
      </w:r>
    </w:p>
    <w:p w14:paraId="3F4D67E7" w14:textId="77777777" w:rsidR="002459A7" w:rsidRDefault="002459A7" w:rsidP="002459A7">
      <w:pPr>
        <w:pStyle w:val="Szvegtrzs"/>
      </w:pPr>
      <w:r>
        <w:t>Portré: gr. Andrássy Gyula, Kállay Béni</w:t>
      </w:r>
    </w:p>
    <w:p w14:paraId="1797D4E6" w14:textId="77777777" w:rsidR="002459A7" w:rsidRDefault="002459A7" w:rsidP="002459A7">
      <w:pPr>
        <w:pStyle w:val="Szvegtrzs"/>
      </w:pPr>
    </w:p>
    <w:p w14:paraId="36CF3613" w14:textId="77777777" w:rsidR="002459A7" w:rsidRPr="00891503" w:rsidRDefault="002459A7" w:rsidP="002459A7">
      <w:pPr>
        <w:pStyle w:val="Szvegtrzs"/>
      </w:pPr>
      <w:r w:rsidRPr="00891503">
        <w:t>12. A tisztikar</w:t>
      </w:r>
    </w:p>
    <w:p w14:paraId="465A4B6C" w14:textId="77777777" w:rsidR="002459A7" w:rsidRPr="00AF1F45" w:rsidRDefault="002459A7" w:rsidP="002459A7">
      <w:pPr>
        <w:jc w:val="both"/>
        <w:rPr>
          <w:sz w:val="20"/>
          <w:szCs w:val="20"/>
        </w:rPr>
      </w:pPr>
      <w:r w:rsidRPr="00891503">
        <w:rPr>
          <w:sz w:val="20"/>
          <w:szCs w:val="20"/>
        </w:rPr>
        <w:tab/>
      </w:r>
      <w:proofErr w:type="spellStart"/>
      <w:r w:rsidRPr="00891503">
        <w:rPr>
          <w:sz w:val="20"/>
          <w:szCs w:val="20"/>
        </w:rPr>
        <w:t>Bona</w:t>
      </w:r>
      <w:proofErr w:type="spellEnd"/>
      <w:r w:rsidRPr="00891503">
        <w:rPr>
          <w:sz w:val="20"/>
          <w:szCs w:val="20"/>
        </w:rPr>
        <w:t xml:space="preserve"> Gábor: </w:t>
      </w:r>
      <w:r w:rsidRPr="00891503">
        <w:rPr>
          <w:i/>
          <w:sz w:val="20"/>
          <w:szCs w:val="20"/>
        </w:rPr>
        <w:t>Forradalmi hadsereg – hivatásos tisztek. Aktív császári tisztek az 1848/49-es magyar</w:t>
      </w:r>
      <w:r>
        <w:rPr>
          <w:i/>
          <w:sz w:val="20"/>
          <w:szCs w:val="20"/>
        </w:rPr>
        <w:t xml:space="preserve"> </w:t>
      </w:r>
      <w:r w:rsidRPr="00AF1F45">
        <w:rPr>
          <w:i/>
          <w:sz w:val="20"/>
          <w:szCs w:val="20"/>
        </w:rPr>
        <w:t>honvédseregben</w:t>
      </w:r>
      <w:r w:rsidRPr="00AF1F45">
        <w:rPr>
          <w:iCs/>
          <w:sz w:val="20"/>
          <w:szCs w:val="20"/>
        </w:rPr>
        <w:t>.</w:t>
      </w:r>
      <w:r w:rsidRPr="00AF1F45">
        <w:rPr>
          <w:sz w:val="20"/>
          <w:szCs w:val="20"/>
        </w:rPr>
        <w:t xml:space="preserve"> in: Hajdu Tibor szerk. </w:t>
      </w:r>
      <w:r w:rsidRPr="00AF1F45">
        <w:rPr>
          <w:i/>
          <w:sz w:val="20"/>
          <w:szCs w:val="20"/>
        </w:rPr>
        <w:sym w:font="Times New Roman" w:char="201E"/>
      </w:r>
      <w:r w:rsidRPr="00AF1F45">
        <w:rPr>
          <w:i/>
          <w:sz w:val="20"/>
          <w:szCs w:val="20"/>
        </w:rPr>
        <w:t>A magyar katonatiszt</w:t>
      </w:r>
      <w:r w:rsidRPr="00AF1F45">
        <w:rPr>
          <w:i/>
          <w:sz w:val="20"/>
          <w:szCs w:val="20"/>
        </w:rPr>
        <w:sym w:font="Times New Roman" w:char="201D"/>
      </w:r>
      <w:r w:rsidRPr="00AF1F45">
        <w:rPr>
          <w:i/>
          <w:sz w:val="20"/>
          <w:szCs w:val="20"/>
        </w:rPr>
        <w:t xml:space="preserve"> (1848–1945)</w:t>
      </w:r>
      <w:r w:rsidRPr="00AF1F45">
        <w:rPr>
          <w:sz w:val="20"/>
          <w:szCs w:val="20"/>
        </w:rPr>
        <w:t xml:space="preserve"> Bp., 1989. 5–20.</w:t>
      </w:r>
    </w:p>
    <w:p w14:paraId="110C43E1" w14:textId="77777777" w:rsidR="002459A7" w:rsidRPr="00AF1F45" w:rsidRDefault="002459A7" w:rsidP="002459A7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F1F45">
        <w:rPr>
          <w:sz w:val="20"/>
          <w:szCs w:val="20"/>
        </w:rPr>
        <w:tab/>
        <w:t>Hermann Róbert:</w:t>
      </w:r>
      <w:r w:rsidRPr="00AF1F45">
        <w:rPr>
          <w:rStyle w:val="SzvegtrzsChar"/>
          <w:color w:val="000000"/>
        </w:rPr>
        <w:t xml:space="preserve"> </w:t>
      </w:r>
      <w:r w:rsidRPr="00AF1F45">
        <w:rPr>
          <w:rStyle w:val="Kiemels"/>
          <w:color w:val="000000"/>
          <w:sz w:val="20"/>
          <w:szCs w:val="20"/>
        </w:rPr>
        <w:t>Kossuth és tábornokai.</w:t>
      </w:r>
      <w:r>
        <w:rPr>
          <w:color w:val="000000"/>
          <w:sz w:val="20"/>
          <w:szCs w:val="20"/>
        </w:rPr>
        <w:t xml:space="preserve"> i</w:t>
      </w:r>
      <w:r w:rsidRPr="00AF1F45">
        <w:rPr>
          <w:color w:val="000000"/>
          <w:sz w:val="20"/>
          <w:szCs w:val="20"/>
        </w:rPr>
        <w:t xml:space="preserve">n: </w:t>
      </w:r>
      <w:r w:rsidRPr="00AF1F45">
        <w:rPr>
          <w:i/>
          <w:iCs/>
          <w:color w:val="000000"/>
          <w:sz w:val="20"/>
          <w:szCs w:val="20"/>
        </w:rPr>
        <w:t>Kossuth Lajos halálának századik évfordulójára</w:t>
      </w:r>
      <w:r>
        <w:rPr>
          <w:i/>
          <w:iCs/>
          <w:color w:val="000000"/>
          <w:sz w:val="20"/>
          <w:szCs w:val="20"/>
        </w:rPr>
        <w:t>.</w:t>
      </w:r>
      <w:r w:rsidRPr="00AF1F45">
        <w:rPr>
          <w:i/>
          <w:iCs/>
          <w:color w:val="000000"/>
          <w:sz w:val="20"/>
          <w:szCs w:val="20"/>
        </w:rPr>
        <w:t xml:space="preserve"> Emlékülés a Juhász Gyula Tanárképző Főiskola Történettudományi Tanszékén</w:t>
      </w:r>
      <w:r>
        <w:rPr>
          <w:color w:val="000000"/>
          <w:sz w:val="20"/>
          <w:szCs w:val="20"/>
        </w:rPr>
        <w:t xml:space="preserve">. 1995. </w:t>
      </w:r>
      <w:r w:rsidRPr="00AF1F45">
        <w:rPr>
          <w:color w:val="000000"/>
          <w:sz w:val="20"/>
          <w:szCs w:val="20"/>
        </w:rPr>
        <w:t>17</w:t>
      </w:r>
      <w:r>
        <w:rPr>
          <w:color w:val="000000"/>
          <w:sz w:val="20"/>
          <w:szCs w:val="20"/>
        </w:rPr>
        <w:t>–</w:t>
      </w:r>
      <w:r w:rsidRPr="00AF1F45">
        <w:rPr>
          <w:color w:val="000000"/>
          <w:sz w:val="20"/>
          <w:szCs w:val="20"/>
        </w:rPr>
        <w:t>36.</w:t>
      </w:r>
    </w:p>
    <w:p w14:paraId="1E94D9D2" w14:textId="77777777" w:rsidR="002459A7" w:rsidRPr="00AF1F45" w:rsidRDefault="002459A7" w:rsidP="002459A7">
      <w:pPr>
        <w:jc w:val="both"/>
        <w:rPr>
          <w:sz w:val="20"/>
          <w:szCs w:val="20"/>
        </w:rPr>
      </w:pPr>
      <w:r w:rsidRPr="00AF1F45">
        <w:rPr>
          <w:sz w:val="20"/>
          <w:szCs w:val="20"/>
        </w:rPr>
        <w:tab/>
        <w:t xml:space="preserve">Hajdu Tibor: </w:t>
      </w:r>
      <w:r w:rsidRPr="00AF1F45">
        <w:rPr>
          <w:i/>
          <w:iCs/>
          <w:sz w:val="20"/>
          <w:szCs w:val="20"/>
        </w:rPr>
        <w:t>Hivatásos és tartalékos tisztek a Monarchia hadseregében</w:t>
      </w:r>
      <w:r w:rsidRPr="00AF1F45">
        <w:rPr>
          <w:sz w:val="20"/>
          <w:szCs w:val="20"/>
        </w:rPr>
        <w:t xml:space="preserve">. in: </w:t>
      </w:r>
      <w:proofErr w:type="spellStart"/>
      <w:r w:rsidRPr="00AF1F45">
        <w:rPr>
          <w:sz w:val="20"/>
          <w:szCs w:val="20"/>
        </w:rPr>
        <w:t>Uő</w:t>
      </w:r>
      <w:proofErr w:type="spellEnd"/>
      <w:r w:rsidRPr="00AF1F45">
        <w:rPr>
          <w:sz w:val="20"/>
          <w:szCs w:val="20"/>
        </w:rPr>
        <w:t xml:space="preserve">. szerk. </w:t>
      </w:r>
      <w:r w:rsidRPr="00AF1F45">
        <w:rPr>
          <w:i/>
          <w:sz w:val="20"/>
          <w:szCs w:val="20"/>
        </w:rPr>
        <w:sym w:font="Times New Roman" w:char="201E"/>
      </w:r>
      <w:r w:rsidRPr="00AF1F45">
        <w:rPr>
          <w:i/>
          <w:sz w:val="20"/>
          <w:szCs w:val="20"/>
        </w:rPr>
        <w:t>A magyar katonatiszt</w:t>
      </w:r>
      <w:r w:rsidRPr="00AF1F45">
        <w:rPr>
          <w:i/>
          <w:sz w:val="20"/>
          <w:szCs w:val="20"/>
        </w:rPr>
        <w:sym w:font="Times New Roman" w:char="201D"/>
      </w:r>
      <w:r w:rsidRPr="00AF1F45">
        <w:rPr>
          <w:i/>
          <w:sz w:val="20"/>
          <w:szCs w:val="20"/>
        </w:rPr>
        <w:t xml:space="preserve"> (1848–1945)</w:t>
      </w:r>
      <w:r w:rsidRPr="00AF1F45">
        <w:rPr>
          <w:sz w:val="20"/>
          <w:szCs w:val="20"/>
        </w:rPr>
        <w:t xml:space="preserve"> Bp., 1989. 41–67.</w:t>
      </w:r>
    </w:p>
    <w:p w14:paraId="4F7500EA" w14:textId="77777777" w:rsidR="002459A7" w:rsidRDefault="002459A7" w:rsidP="002459A7">
      <w:pPr>
        <w:pStyle w:val="Szvegtrzs"/>
      </w:pPr>
      <w:r>
        <w:t xml:space="preserve">Portré: Görgey Artúr, Klapka György, Benedek Lajos, Alfred </w:t>
      </w:r>
      <w:proofErr w:type="spellStart"/>
      <w:r>
        <w:t>Redl</w:t>
      </w:r>
      <w:proofErr w:type="spellEnd"/>
      <w:r>
        <w:t xml:space="preserve">, gr. Franz Conrad von </w:t>
      </w:r>
      <w:proofErr w:type="spellStart"/>
      <w:r>
        <w:t>Hötzendorf</w:t>
      </w:r>
      <w:proofErr w:type="spellEnd"/>
    </w:p>
    <w:p w14:paraId="56B0F09E" w14:textId="77777777" w:rsidR="002459A7" w:rsidRDefault="002459A7" w:rsidP="002459A7">
      <w:pPr>
        <w:pStyle w:val="Szvegtrzs"/>
      </w:pPr>
    </w:p>
    <w:p w14:paraId="5D0BAE8B" w14:textId="77777777" w:rsidR="002459A7" w:rsidRDefault="002459A7" w:rsidP="002459A7">
      <w:pPr>
        <w:pStyle w:val="Szvegtrzs"/>
      </w:pPr>
    </w:p>
    <w:p w14:paraId="2433FFD6" w14:textId="4498ADFC" w:rsidR="002459A7" w:rsidRDefault="002459A7" w:rsidP="002459A7">
      <w:pPr>
        <w:pStyle w:val="Szvegtrzs"/>
      </w:pPr>
      <w:r>
        <w:t>Debrecen, 202</w:t>
      </w:r>
      <w:r>
        <w:t>6</w:t>
      </w:r>
      <w:r>
        <w:t xml:space="preserve">. </w:t>
      </w:r>
      <w:r>
        <w:t>január</w:t>
      </w:r>
      <w:r>
        <w:t xml:space="preserve"> 1</w:t>
      </w:r>
      <w:r>
        <w:t>0</w:t>
      </w:r>
      <w:r>
        <w:t>.</w:t>
      </w:r>
    </w:p>
    <w:p w14:paraId="79EA7973" w14:textId="77777777" w:rsidR="002459A7" w:rsidRDefault="002459A7" w:rsidP="002459A7">
      <w:pPr>
        <w:pStyle w:val="Szvegtrz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Miru György</w:t>
      </w:r>
    </w:p>
    <w:p w14:paraId="7DB944F7" w14:textId="5494029C" w:rsidR="00966D2E" w:rsidRDefault="002459A7" w:rsidP="002459A7">
      <w:pPr>
        <w:pStyle w:val="Szvegtrzs"/>
        <w:rPr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egyetemi docens</w:t>
      </w:r>
      <w:r w:rsidR="00966D2E">
        <w:br w:type="page"/>
      </w:r>
    </w:p>
    <w:p w14:paraId="505E57DD" w14:textId="64647A6B" w:rsidR="005432FB" w:rsidRDefault="005432FB" w:rsidP="005432FB">
      <w:pPr>
        <w:pStyle w:val="Szvegtrzs"/>
        <w:jc w:val="center"/>
      </w:pPr>
      <w:r>
        <w:lastRenderedPageBreak/>
        <w:t>Eszmék és politikai nyelvek a 18–20. századi Magyarországon</w:t>
      </w:r>
    </w:p>
    <w:p w14:paraId="02F98A95" w14:textId="77777777" w:rsidR="005432FB" w:rsidRDefault="005432FB" w:rsidP="005432FB">
      <w:pPr>
        <w:pStyle w:val="Szvegtrzs"/>
      </w:pPr>
    </w:p>
    <w:p w14:paraId="3A463AFD" w14:textId="77777777" w:rsidR="005432FB" w:rsidRDefault="005432FB" w:rsidP="005432FB">
      <w:pPr>
        <w:pStyle w:val="Szvegtrzs"/>
      </w:pPr>
      <w:r>
        <w:t>1. Eszmék vagy politikai nyelvek. Bevezetés</w:t>
      </w:r>
    </w:p>
    <w:p w14:paraId="3351D2FB" w14:textId="77777777" w:rsidR="005432FB" w:rsidRDefault="005432FB" w:rsidP="005432FB">
      <w:pPr>
        <w:pStyle w:val="Szvegtrzs"/>
        <w:ind w:firstLine="709"/>
        <w:rPr>
          <w:iCs/>
          <w:szCs w:val="24"/>
        </w:rPr>
      </w:pPr>
      <w:r>
        <w:rPr>
          <w:iCs/>
          <w:szCs w:val="24"/>
        </w:rPr>
        <w:t xml:space="preserve">Donald R. Kelly: </w:t>
      </w:r>
      <w:r w:rsidRPr="00DC5784">
        <w:rPr>
          <w:i/>
          <w:szCs w:val="24"/>
        </w:rPr>
        <w:t>Új eszmetörténet a globális korban</w:t>
      </w:r>
      <w:r>
        <w:rPr>
          <w:iCs/>
          <w:szCs w:val="24"/>
        </w:rPr>
        <w:t>. Helikon, 55. évf. (2009) 1–2. sz. 22–35.</w:t>
      </w:r>
    </w:p>
    <w:p w14:paraId="6517B435" w14:textId="77777777" w:rsidR="005432FB" w:rsidRDefault="005432FB" w:rsidP="005432FB">
      <w:pPr>
        <w:pStyle w:val="Szvegtrzs"/>
        <w:ind w:firstLine="709"/>
      </w:pPr>
      <w:proofErr w:type="spellStart"/>
      <w:r w:rsidRPr="0032059A">
        <w:rPr>
          <w:iCs/>
          <w:szCs w:val="24"/>
        </w:rPr>
        <w:t>Horkay</w:t>
      </w:r>
      <w:proofErr w:type="spellEnd"/>
      <w:r w:rsidRPr="0032059A">
        <w:rPr>
          <w:iCs/>
          <w:szCs w:val="24"/>
        </w:rPr>
        <w:t xml:space="preserve"> </w:t>
      </w:r>
      <w:proofErr w:type="spellStart"/>
      <w:r w:rsidRPr="0032059A">
        <w:rPr>
          <w:iCs/>
          <w:szCs w:val="24"/>
        </w:rPr>
        <w:t>Hörcher</w:t>
      </w:r>
      <w:proofErr w:type="spellEnd"/>
      <w:r w:rsidRPr="0032059A">
        <w:rPr>
          <w:iCs/>
          <w:szCs w:val="24"/>
        </w:rPr>
        <w:t xml:space="preserve"> Ferenc: A </w:t>
      </w:r>
      <w:r w:rsidRPr="0032059A">
        <w:rPr>
          <w:i/>
          <w:szCs w:val="24"/>
        </w:rPr>
        <w:t>koramodern politikai eszmetörténet cambridge-i látképe. Utószó.</w:t>
      </w:r>
      <w:r w:rsidRPr="0032059A">
        <w:rPr>
          <w:iCs/>
          <w:szCs w:val="24"/>
        </w:rPr>
        <w:t xml:space="preserve"> </w:t>
      </w:r>
      <w:r>
        <w:rPr>
          <w:iCs/>
          <w:szCs w:val="24"/>
        </w:rPr>
        <w:t>i</w:t>
      </w:r>
      <w:r w:rsidRPr="0032059A">
        <w:rPr>
          <w:iCs/>
          <w:szCs w:val="24"/>
        </w:rPr>
        <w:t xml:space="preserve">n: </w:t>
      </w:r>
      <w:r w:rsidRPr="0025190F">
        <w:rPr>
          <w:i/>
          <w:iCs/>
          <w:noProof/>
          <w:szCs w:val="24"/>
        </w:rPr>
        <w:t>A koramodern politikai eszmetörténet cambridge-i látképe. John Dunn, John G. A. Pocock, Quentin Skinner és Richard Tuck tanulmányai</w:t>
      </w:r>
      <w:r w:rsidRPr="00383750">
        <w:rPr>
          <w:noProof/>
          <w:szCs w:val="24"/>
        </w:rPr>
        <w:t>. Szerk.</w:t>
      </w:r>
      <w:r>
        <w:rPr>
          <w:noProof/>
          <w:szCs w:val="24"/>
        </w:rPr>
        <w:t xml:space="preserve"> </w:t>
      </w:r>
      <w:r w:rsidRPr="00383750">
        <w:rPr>
          <w:noProof/>
          <w:szCs w:val="24"/>
        </w:rPr>
        <w:t>Horkay</w:t>
      </w:r>
      <w:r>
        <w:rPr>
          <w:noProof/>
          <w:szCs w:val="24"/>
        </w:rPr>
        <w:t xml:space="preserve"> </w:t>
      </w:r>
      <w:r w:rsidRPr="00383750">
        <w:rPr>
          <w:noProof/>
          <w:szCs w:val="24"/>
        </w:rPr>
        <w:t>Hörcher Ferenc. Pécs, 1997.</w:t>
      </w:r>
      <w:r>
        <w:rPr>
          <w:noProof/>
          <w:szCs w:val="24"/>
        </w:rPr>
        <w:t xml:space="preserve"> </w:t>
      </w:r>
      <w:r w:rsidRPr="0032059A">
        <w:rPr>
          <w:iCs/>
          <w:szCs w:val="24"/>
        </w:rPr>
        <w:t>287–305.</w:t>
      </w:r>
    </w:p>
    <w:p w14:paraId="59694AF7" w14:textId="77777777" w:rsidR="005432FB" w:rsidRDefault="005432FB" w:rsidP="005432FB">
      <w:pPr>
        <w:pStyle w:val="Szvegtrzs"/>
        <w:ind w:firstLine="709"/>
      </w:pPr>
      <w:r>
        <w:t xml:space="preserve">Takács József: </w:t>
      </w:r>
      <w:r w:rsidRPr="001552E8">
        <w:rPr>
          <w:i/>
          <w:iCs/>
        </w:rPr>
        <w:t>Eszmék, beszédmódok vagy szövegek? Előadás a politikai eszmetörténet-írás módszertanáról</w:t>
      </w:r>
      <w:r>
        <w:t>. in:</w:t>
      </w:r>
      <w:r>
        <w:rPr>
          <w:iCs/>
        </w:rPr>
        <w:t xml:space="preserve"> </w:t>
      </w:r>
      <w:proofErr w:type="spellStart"/>
      <w:r>
        <w:rPr>
          <w:iCs/>
        </w:rPr>
        <w:t>Uő</w:t>
      </w:r>
      <w:proofErr w:type="spellEnd"/>
      <w:r>
        <w:rPr>
          <w:iCs/>
        </w:rPr>
        <w:t>.:</w:t>
      </w:r>
      <w:r w:rsidRPr="00BC207A">
        <w:t xml:space="preserve"> </w:t>
      </w:r>
      <w:r w:rsidRPr="00BC207A">
        <w:rPr>
          <w:i/>
        </w:rPr>
        <w:t>A megfelelő ötvözet. Politikai eszmetörténeti tanulmányok</w:t>
      </w:r>
      <w:r>
        <w:rPr>
          <w:iCs/>
        </w:rPr>
        <w:t xml:space="preserve">. </w:t>
      </w:r>
      <w:r w:rsidRPr="00BC207A">
        <w:t>B</w:t>
      </w:r>
      <w:r>
        <w:t>p.,</w:t>
      </w:r>
      <w:r w:rsidRPr="00BC207A">
        <w:t xml:space="preserve"> 2014</w:t>
      </w:r>
      <w:r>
        <w:t>. 9–27.</w:t>
      </w:r>
    </w:p>
    <w:p w14:paraId="376DCD48" w14:textId="77777777" w:rsidR="005432FB" w:rsidRDefault="005432FB" w:rsidP="005432FB">
      <w:pPr>
        <w:pStyle w:val="Szvegtrzs"/>
        <w:ind w:firstLine="709"/>
      </w:pPr>
      <w:r>
        <w:t>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8–21.</w:t>
      </w:r>
    </w:p>
    <w:p w14:paraId="0A691E0C" w14:textId="77777777" w:rsidR="005432FB" w:rsidRDefault="005432FB" w:rsidP="005432FB">
      <w:pPr>
        <w:pStyle w:val="Szvegtrzs"/>
      </w:pPr>
    </w:p>
    <w:p w14:paraId="7DB2727F" w14:textId="77777777" w:rsidR="005432FB" w:rsidRDefault="005432FB" w:rsidP="005432FB">
      <w:pPr>
        <w:pStyle w:val="Szvegtrzs"/>
      </w:pPr>
      <w:r>
        <w:t>2. Természetjog és/vagy történetiség</w:t>
      </w:r>
    </w:p>
    <w:p w14:paraId="41DF5E8F" w14:textId="77777777" w:rsidR="005432FB" w:rsidRDefault="005432FB" w:rsidP="005432FB">
      <w:pPr>
        <w:pStyle w:val="Szvegtrzs"/>
        <w:ind w:firstLine="709"/>
      </w:pPr>
      <w:r>
        <w:t xml:space="preserve">Szövegek: </w:t>
      </w:r>
      <w:proofErr w:type="spellStart"/>
      <w:r>
        <w:rPr>
          <w:i/>
          <w:iCs/>
        </w:rPr>
        <w:t>Ó</w:t>
      </w:r>
      <w:r w:rsidRPr="00C40FF3">
        <w:rPr>
          <w:i/>
          <w:iCs/>
        </w:rPr>
        <w:t>csai</w:t>
      </w:r>
      <w:proofErr w:type="spellEnd"/>
      <w:r w:rsidRPr="00C40FF3">
        <w:rPr>
          <w:i/>
          <w:iCs/>
        </w:rPr>
        <w:t xml:space="preserve"> Balogh Péter programja</w:t>
      </w:r>
      <w:r>
        <w:t xml:space="preserve">. in: </w:t>
      </w:r>
      <w:r w:rsidRPr="006A19BC">
        <w:rPr>
          <w:i/>
        </w:rPr>
        <w:t>Magyarország története a 19. században. Szöveggyűjtemény</w:t>
      </w:r>
      <w:r w:rsidRPr="00296E55">
        <w:t xml:space="preserve">. </w:t>
      </w:r>
      <w:r>
        <w:t xml:space="preserve">Szerk. </w:t>
      </w:r>
      <w:proofErr w:type="spellStart"/>
      <w:r w:rsidRPr="00296E55">
        <w:t>Pajkossy</w:t>
      </w:r>
      <w:proofErr w:type="spellEnd"/>
      <w:r w:rsidRPr="00296E55">
        <w:t xml:space="preserve"> Gábor</w:t>
      </w:r>
      <w:r>
        <w:t xml:space="preserve">. </w:t>
      </w:r>
      <w:r w:rsidRPr="0089017E">
        <w:t>B</w:t>
      </w:r>
      <w:r>
        <w:t>p.</w:t>
      </w:r>
      <w:r w:rsidRPr="0089017E">
        <w:t>, 2006</w:t>
      </w:r>
      <w:r>
        <w:t xml:space="preserve">. </w:t>
      </w:r>
      <w:r w:rsidRPr="00296E55">
        <w:t>3</w:t>
      </w:r>
      <w:r>
        <w:t>8</w:t>
      </w:r>
      <w:r w:rsidRPr="00296E55">
        <w:t>–</w:t>
      </w:r>
      <w:r>
        <w:t>50</w:t>
      </w:r>
      <w:r w:rsidRPr="00296E55">
        <w:t>.</w:t>
      </w:r>
    </w:p>
    <w:p w14:paraId="313B677F" w14:textId="77777777" w:rsidR="005432FB" w:rsidRDefault="005432FB" w:rsidP="005432FB">
      <w:pPr>
        <w:pStyle w:val="Szvegtrzs"/>
        <w:ind w:firstLine="709"/>
      </w:pPr>
      <w:r w:rsidRPr="00F728D2">
        <w:rPr>
          <w:bCs w:val="0"/>
        </w:rPr>
        <w:t xml:space="preserve">Hajnóczy József: </w:t>
      </w:r>
      <w:r w:rsidRPr="00F728D2">
        <w:rPr>
          <w:bCs w:val="0"/>
          <w:i/>
          <w:iCs/>
        </w:rPr>
        <w:t>Magyarország országgyűléséről és annak szervezetéről szóló közjogi értekezés</w:t>
      </w:r>
      <w:r>
        <w:rPr>
          <w:bCs w:val="0"/>
        </w:rPr>
        <w:t>.</w:t>
      </w:r>
      <w:r w:rsidRPr="00F728D2">
        <w:rPr>
          <w:bCs w:val="0"/>
        </w:rPr>
        <w:t xml:space="preserve"> </w:t>
      </w:r>
      <w:r>
        <w:rPr>
          <w:bCs w:val="0"/>
        </w:rPr>
        <w:t>(</w:t>
      </w:r>
      <w:r w:rsidRPr="00F728D2">
        <w:rPr>
          <w:bCs w:val="0"/>
        </w:rPr>
        <w:t>1791</w:t>
      </w:r>
      <w:r>
        <w:rPr>
          <w:bCs w:val="0"/>
        </w:rPr>
        <w:t>)</w:t>
      </w:r>
      <w:r w:rsidRPr="00F728D2">
        <w:rPr>
          <w:bCs w:val="0"/>
        </w:rPr>
        <w:t xml:space="preserve"> </w:t>
      </w:r>
      <w:r>
        <w:rPr>
          <w:bCs w:val="0"/>
        </w:rPr>
        <w:t>in:</w:t>
      </w:r>
      <w:r w:rsidRPr="00F728D2">
        <w:rPr>
          <w:i/>
        </w:rPr>
        <w:t xml:space="preserve"> </w:t>
      </w:r>
      <w:r w:rsidRPr="009F3C65">
        <w:rPr>
          <w:i/>
        </w:rPr>
        <w:t>Hajnóczy József közjogi-politikai munkái</w:t>
      </w:r>
      <w:r w:rsidRPr="009F3C65">
        <w:t xml:space="preserve">. </w:t>
      </w:r>
      <w:r>
        <w:t>Sajt</w:t>
      </w:r>
      <w:r w:rsidRPr="009F3C65">
        <w:t>ó alá rendezte Csizmadia Andor. B</w:t>
      </w:r>
      <w:r>
        <w:t>p.</w:t>
      </w:r>
      <w:r w:rsidRPr="009F3C65">
        <w:t>, 1958</w:t>
      </w:r>
      <w:r>
        <w:t>.</w:t>
      </w:r>
      <w:r w:rsidRPr="009F3C65">
        <w:t xml:space="preserve"> 258–26</w:t>
      </w:r>
      <w:r>
        <w:t>1</w:t>
      </w:r>
      <w:r w:rsidRPr="009F3C65">
        <w:t>.</w:t>
      </w:r>
    </w:p>
    <w:p w14:paraId="4EFE3AEB" w14:textId="77777777" w:rsidR="005432FB" w:rsidRDefault="005432FB" w:rsidP="005432FB">
      <w:pPr>
        <w:pStyle w:val="Szvegtrzs"/>
        <w:ind w:firstLine="709"/>
      </w:pPr>
      <w:r>
        <w:t xml:space="preserve">Széchenyi István: </w:t>
      </w:r>
      <w:r w:rsidRPr="009A6DB3">
        <w:rPr>
          <w:i/>
          <w:iCs/>
        </w:rPr>
        <w:t>Hitel</w:t>
      </w:r>
      <w:r>
        <w:t>. Pest, 1830. 191–199. (reprint: Bp., 1991.)</w:t>
      </w:r>
    </w:p>
    <w:p w14:paraId="0A2723AA" w14:textId="77777777" w:rsidR="005432FB" w:rsidRPr="008E06DC" w:rsidRDefault="005432FB" w:rsidP="005432FB">
      <w:pPr>
        <w:pStyle w:val="Szvegtrzs"/>
        <w:ind w:firstLine="709"/>
      </w:pPr>
      <w:r w:rsidRPr="008E06DC">
        <w:t xml:space="preserve">Tanulmányok: </w:t>
      </w:r>
      <w:r w:rsidRPr="008E06DC">
        <w:rPr>
          <w:szCs w:val="18"/>
        </w:rPr>
        <w:t xml:space="preserve">Kovács Ákos András – Szűcs Zoltán Gábor: </w:t>
      </w:r>
      <w:r w:rsidRPr="008E06DC">
        <w:rPr>
          <w:i/>
          <w:szCs w:val="18"/>
        </w:rPr>
        <w:t>Hogyan olvassuk a 18. század magyar politikai irodalmát? Egy kutatási program keretei.</w:t>
      </w:r>
      <w:r w:rsidRPr="008E06DC">
        <w:rPr>
          <w:szCs w:val="18"/>
        </w:rPr>
        <w:t xml:space="preserve"> Korall, 10. évf. (2009) 35. sz.</w:t>
      </w:r>
      <w:r>
        <w:rPr>
          <w:szCs w:val="18"/>
        </w:rPr>
        <w:t xml:space="preserve"> 147–174.</w:t>
      </w:r>
    </w:p>
    <w:p w14:paraId="1A8FDF84" w14:textId="77777777" w:rsidR="005432FB" w:rsidRDefault="005432FB" w:rsidP="005432FB">
      <w:pPr>
        <w:pStyle w:val="Szvegtrzs"/>
        <w:ind w:firstLine="709"/>
      </w:pPr>
      <w:r>
        <w:t>Debreczeni Attila:</w:t>
      </w:r>
      <w:r w:rsidRPr="008D4C03">
        <w:t xml:space="preserve"> </w:t>
      </w:r>
      <w:proofErr w:type="spellStart"/>
      <w:r w:rsidRPr="003E41B3">
        <w:rPr>
          <w:i/>
          <w:iCs/>
        </w:rPr>
        <w:t>Republikanizmus</w:t>
      </w:r>
      <w:proofErr w:type="spellEnd"/>
      <w:r w:rsidRPr="003E41B3">
        <w:rPr>
          <w:i/>
          <w:iCs/>
        </w:rPr>
        <w:t xml:space="preserve">, </w:t>
      </w:r>
      <w:proofErr w:type="spellStart"/>
      <w:r w:rsidRPr="003E41B3">
        <w:rPr>
          <w:i/>
          <w:iCs/>
        </w:rPr>
        <w:t>natio</w:t>
      </w:r>
      <w:proofErr w:type="spellEnd"/>
      <w:r w:rsidRPr="003E41B3">
        <w:rPr>
          <w:i/>
          <w:iCs/>
        </w:rPr>
        <w:t xml:space="preserve">, </w:t>
      </w:r>
      <w:proofErr w:type="spellStart"/>
      <w:r w:rsidRPr="003E41B3">
        <w:rPr>
          <w:i/>
          <w:iCs/>
        </w:rPr>
        <w:t>etnokulturáis</w:t>
      </w:r>
      <w:proofErr w:type="spellEnd"/>
      <w:r w:rsidRPr="003E41B3">
        <w:rPr>
          <w:i/>
          <w:iCs/>
        </w:rPr>
        <w:t xml:space="preserve"> identitás</w:t>
      </w:r>
      <w:r>
        <w:t xml:space="preserve">. in: </w:t>
      </w:r>
      <w:proofErr w:type="spellStart"/>
      <w:r>
        <w:t>Uő</w:t>
      </w:r>
      <w:proofErr w:type="spellEnd"/>
      <w:r>
        <w:t xml:space="preserve">.: </w:t>
      </w:r>
      <w:r w:rsidRPr="008D4C03">
        <w:rPr>
          <w:i/>
        </w:rPr>
        <w:t>Tudós hazafiak és érzékeny emberek. Integráció és elkülönülés a XVIII. század végének magyar irodalmában.</w:t>
      </w:r>
      <w:r w:rsidRPr="008D4C03">
        <w:t xml:space="preserve"> B</w:t>
      </w:r>
      <w:r>
        <w:t xml:space="preserve">p., </w:t>
      </w:r>
      <w:r w:rsidRPr="008D4C03">
        <w:t>2009</w:t>
      </w:r>
      <w:r>
        <w:t>. 217–240.</w:t>
      </w:r>
    </w:p>
    <w:p w14:paraId="1C7E8B9E" w14:textId="77777777" w:rsidR="005432FB" w:rsidRPr="00F728D2" w:rsidRDefault="005432FB" w:rsidP="005432FB">
      <w:pPr>
        <w:pStyle w:val="Szvegtrzs"/>
        <w:rPr>
          <w:bCs w:val="0"/>
        </w:rPr>
      </w:pPr>
    </w:p>
    <w:p w14:paraId="3DBEFCDF" w14:textId="77777777" w:rsidR="005432FB" w:rsidRPr="00F728D2" w:rsidRDefault="005432FB" w:rsidP="005432FB">
      <w:pPr>
        <w:pStyle w:val="Szvegtrzs"/>
        <w:rPr>
          <w:bCs w:val="0"/>
        </w:rPr>
      </w:pPr>
      <w:r>
        <w:rPr>
          <w:bCs w:val="0"/>
        </w:rPr>
        <w:t>3. A klasszikus republikánus érvelés és lebontása</w:t>
      </w:r>
    </w:p>
    <w:p w14:paraId="62F7D3FF" w14:textId="77777777" w:rsidR="005432FB" w:rsidRPr="00AB32A4" w:rsidRDefault="005432FB" w:rsidP="005432FB">
      <w:pPr>
        <w:pStyle w:val="Szvegtrzs"/>
        <w:ind w:firstLine="709"/>
      </w:pPr>
      <w:r>
        <w:t xml:space="preserve">Szövegek: Berzsenyi Dániel: </w:t>
      </w:r>
      <w:r w:rsidRPr="00E330F6">
        <w:rPr>
          <w:i/>
          <w:iCs/>
        </w:rPr>
        <w:t>A magyarokhoz</w:t>
      </w:r>
      <w:r>
        <w:t xml:space="preserve"> [I] (1796k.)</w:t>
      </w:r>
    </w:p>
    <w:p w14:paraId="588CC76F" w14:textId="77777777" w:rsidR="005432FB" w:rsidRDefault="005432FB" w:rsidP="005432FB">
      <w:pPr>
        <w:pStyle w:val="Szvegtrzs"/>
        <w:ind w:firstLine="709"/>
      </w:pPr>
      <w:r>
        <w:t xml:space="preserve">Kölcsey Ferenc: </w:t>
      </w:r>
      <w:r w:rsidRPr="00A03A55">
        <w:rPr>
          <w:i/>
          <w:iCs/>
        </w:rPr>
        <w:t>Mohács</w:t>
      </w:r>
      <w:r>
        <w:t>. (1833k.)</w:t>
      </w:r>
      <w:r w:rsidRPr="003E4EEE">
        <w:t xml:space="preserve"> </w:t>
      </w:r>
      <w:r w:rsidRPr="00ED0409">
        <w:t xml:space="preserve">in: </w:t>
      </w:r>
      <w:r w:rsidRPr="00ED0409">
        <w:rPr>
          <w:i/>
          <w:iCs/>
        </w:rPr>
        <w:t>Nemzet és sokaság. Kölcsey Ferenc válogatott tanulmányai</w:t>
      </w:r>
      <w:r>
        <w:t>.</w:t>
      </w:r>
      <w:r w:rsidRPr="00ED0409">
        <w:t xml:space="preserve"> </w:t>
      </w:r>
      <w:r>
        <w:t>S</w:t>
      </w:r>
      <w:r w:rsidRPr="00ED0409">
        <w:t>zerk. Kulin Ferenc</w:t>
      </w:r>
      <w:r>
        <w:t>.</w:t>
      </w:r>
      <w:r w:rsidRPr="00ED0409">
        <w:t xml:space="preserve"> Bp.</w:t>
      </w:r>
      <w:r>
        <w:t>,</w:t>
      </w:r>
      <w:r w:rsidRPr="00ED0409">
        <w:t xml:space="preserve"> 1988. 292–304.</w:t>
      </w:r>
    </w:p>
    <w:p w14:paraId="2BCBD973" w14:textId="77777777" w:rsidR="005432FB" w:rsidRDefault="005432FB" w:rsidP="005432FB">
      <w:pPr>
        <w:pStyle w:val="Szvegtrzs"/>
        <w:ind w:firstLine="709"/>
      </w:pPr>
      <w:r>
        <w:t xml:space="preserve">báró Wesselényi Miklós: </w:t>
      </w:r>
      <w:r w:rsidRPr="0046012E">
        <w:rPr>
          <w:i/>
          <w:iCs/>
        </w:rPr>
        <w:t>Balítéletekről.</w:t>
      </w:r>
      <w:r>
        <w:t xml:space="preserve"> [Lipcse], 1833. 99–114.</w:t>
      </w:r>
      <w:r w:rsidRPr="0046012E">
        <w:t xml:space="preserve"> </w:t>
      </w:r>
      <w:r>
        <w:t>(reprint: Bp., 1986.)</w:t>
      </w:r>
    </w:p>
    <w:p w14:paraId="4661C860" w14:textId="77777777" w:rsidR="005432FB" w:rsidRDefault="005432FB" w:rsidP="005432FB">
      <w:pPr>
        <w:pStyle w:val="Szvegtrzs"/>
        <w:ind w:firstLine="709"/>
      </w:pPr>
      <w:r>
        <w:t>Tanulmányok:</w:t>
      </w:r>
      <w:r w:rsidRPr="00AC3CBB">
        <w:rPr>
          <w:szCs w:val="24"/>
        </w:rPr>
        <w:t xml:space="preserve"> </w:t>
      </w:r>
      <w:proofErr w:type="spellStart"/>
      <w:r>
        <w:rPr>
          <w:szCs w:val="24"/>
        </w:rPr>
        <w:t>Csetri</w:t>
      </w:r>
      <w:proofErr w:type="spellEnd"/>
      <w:r>
        <w:rPr>
          <w:szCs w:val="24"/>
        </w:rPr>
        <w:t xml:space="preserve"> </w:t>
      </w:r>
      <w:r w:rsidRPr="00962299">
        <w:rPr>
          <w:szCs w:val="24"/>
        </w:rPr>
        <w:t xml:space="preserve">Lajos: </w:t>
      </w:r>
      <w:r w:rsidRPr="00962299">
        <w:rPr>
          <w:i/>
          <w:szCs w:val="24"/>
        </w:rPr>
        <w:t xml:space="preserve">Nem </w:t>
      </w:r>
      <w:proofErr w:type="gramStart"/>
      <w:r w:rsidRPr="00962299">
        <w:rPr>
          <w:i/>
          <w:szCs w:val="24"/>
        </w:rPr>
        <w:t>sokaság</w:t>
      </w:r>
      <w:proofErr w:type="gramEnd"/>
      <w:r w:rsidRPr="00962299">
        <w:rPr>
          <w:i/>
          <w:szCs w:val="24"/>
        </w:rPr>
        <w:t xml:space="preserve"> hanem lélek. Berzsenyi-tanulmányok</w:t>
      </w:r>
      <w:r w:rsidRPr="00962299">
        <w:rPr>
          <w:szCs w:val="24"/>
        </w:rPr>
        <w:t>. B</w:t>
      </w:r>
      <w:r>
        <w:rPr>
          <w:szCs w:val="24"/>
        </w:rPr>
        <w:t>p.</w:t>
      </w:r>
      <w:r w:rsidRPr="00962299">
        <w:rPr>
          <w:szCs w:val="24"/>
        </w:rPr>
        <w:t xml:space="preserve">, 1986. </w:t>
      </w:r>
      <w:r w:rsidRPr="00962299">
        <w:t>55–69.</w:t>
      </w:r>
    </w:p>
    <w:p w14:paraId="3050DC2C" w14:textId="77777777" w:rsidR="005432FB" w:rsidRDefault="005432FB" w:rsidP="005432FB">
      <w:pPr>
        <w:pStyle w:val="Szvegtrzs"/>
        <w:ind w:firstLine="709"/>
      </w:pPr>
      <w:r w:rsidRPr="00736B35">
        <w:t xml:space="preserve">Nagy Ágoston: </w:t>
      </w:r>
      <w:r w:rsidRPr="00E330F6">
        <w:rPr>
          <w:i/>
          <w:iCs/>
        </w:rPr>
        <w:t xml:space="preserve">„Rómát, </w:t>
      </w:r>
      <w:proofErr w:type="spellStart"/>
      <w:r w:rsidRPr="00E330F6">
        <w:rPr>
          <w:i/>
          <w:iCs/>
        </w:rPr>
        <w:t>Athenát</w:t>
      </w:r>
      <w:proofErr w:type="spellEnd"/>
      <w:r w:rsidRPr="00E330F6">
        <w:rPr>
          <w:i/>
          <w:iCs/>
        </w:rPr>
        <w:t>, Spártát álmodtam…” Spárta toposza a 18–19. század fordulójának magyar politikai irodalmában</w:t>
      </w:r>
      <w:r w:rsidRPr="00736B35">
        <w:t xml:space="preserve">. </w:t>
      </w:r>
      <w:r>
        <w:t>i</w:t>
      </w:r>
      <w:r w:rsidRPr="00A74E32">
        <w:t>n</w:t>
      </w:r>
      <w:r>
        <w:t>:</w:t>
      </w:r>
      <w:r w:rsidRPr="00A74E32">
        <w:t xml:space="preserve"> </w:t>
      </w:r>
      <w:r w:rsidRPr="00C65E58">
        <w:rPr>
          <w:i/>
        </w:rPr>
        <w:t>„</w:t>
      </w:r>
      <w:proofErr w:type="spellStart"/>
      <w:r w:rsidRPr="00C65E58">
        <w:rPr>
          <w:i/>
        </w:rPr>
        <w:t>Politica</w:t>
      </w:r>
      <w:proofErr w:type="spellEnd"/>
      <w:r w:rsidRPr="00C65E58">
        <w:rPr>
          <w:i/>
        </w:rPr>
        <w:t xml:space="preserve"> </w:t>
      </w:r>
      <w:proofErr w:type="spellStart"/>
      <w:r w:rsidRPr="00C65E58">
        <w:rPr>
          <w:i/>
        </w:rPr>
        <w:t>philosophiai</w:t>
      </w:r>
      <w:proofErr w:type="spellEnd"/>
      <w:r w:rsidRPr="00C65E58">
        <w:rPr>
          <w:i/>
        </w:rPr>
        <w:t xml:space="preserve"> okoskodás” Politikai nyelvek és történeti kontextusok a középkortól a 20. századig</w:t>
      </w:r>
      <w:r w:rsidRPr="00736B35">
        <w:t xml:space="preserve">. </w:t>
      </w:r>
      <w:r>
        <w:t xml:space="preserve">Szerk. </w:t>
      </w:r>
      <w:proofErr w:type="spellStart"/>
      <w:r w:rsidRPr="00A74E32">
        <w:t>F</w:t>
      </w:r>
      <w:r w:rsidRPr="00736B35">
        <w:t>azakas</w:t>
      </w:r>
      <w:proofErr w:type="spellEnd"/>
      <w:r w:rsidRPr="00736B35">
        <w:t xml:space="preserve"> Gergely Tamás – Miru György – </w:t>
      </w:r>
      <w:proofErr w:type="spellStart"/>
      <w:r w:rsidRPr="00736B35">
        <w:t>Velkey</w:t>
      </w:r>
      <w:proofErr w:type="spellEnd"/>
      <w:r w:rsidRPr="00736B35">
        <w:t xml:space="preserve"> Ferenc</w:t>
      </w:r>
      <w:r>
        <w:t>.</w:t>
      </w:r>
      <w:r w:rsidRPr="00736B35">
        <w:t xml:space="preserve"> Debrece</w:t>
      </w:r>
      <w:r>
        <w:t>n, 2013. 193–207</w:t>
      </w:r>
      <w:r w:rsidRPr="00736B35">
        <w:t>.</w:t>
      </w:r>
    </w:p>
    <w:p w14:paraId="291B60E6" w14:textId="77777777" w:rsidR="005432FB" w:rsidRDefault="005432FB" w:rsidP="005432FB">
      <w:pPr>
        <w:pStyle w:val="Szvegtrzs"/>
        <w:ind w:firstLine="709"/>
      </w:pPr>
      <w:r>
        <w:t xml:space="preserve">Takáts József: </w:t>
      </w:r>
      <w:r w:rsidRPr="00A03A55">
        <w:rPr>
          <w:i/>
          <w:iCs/>
        </w:rPr>
        <w:t xml:space="preserve">A nemzet: költői utópia. A „nagyság” fogalma Kölcsey </w:t>
      </w:r>
      <w:r w:rsidRPr="00A03A55">
        <w:t>Mohács</w:t>
      </w:r>
      <w:r w:rsidRPr="00A03A55">
        <w:rPr>
          <w:i/>
          <w:iCs/>
        </w:rPr>
        <w:t>ában</w:t>
      </w:r>
      <w:r>
        <w:t>.</w:t>
      </w:r>
      <w:r w:rsidRPr="00A03A55">
        <w:t xml:space="preserve"> </w:t>
      </w:r>
      <w:r>
        <w:t>in:</w:t>
      </w:r>
      <w:r>
        <w:rPr>
          <w:iCs/>
        </w:rPr>
        <w:t xml:space="preserve"> </w:t>
      </w:r>
      <w:proofErr w:type="spellStart"/>
      <w:r>
        <w:rPr>
          <w:iCs/>
        </w:rPr>
        <w:t>Uő</w:t>
      </w:r>
      <w:proofErr w:type="spellEnd"/>
      <w:r>
        <w:rPr>
          <w:iCs/>
        </w:rPr>
        <w:t>.:</w:t>
      </w:r>
      <w:r w:rsidRPr="00BC207A">
        <w:t xml:space="preserve"> </w:t>
      </w:r>
      <w:r w:rsidRPr="00BC207A">
        <w:rPr>
          <w:i/>
        </w:rPr>
        <w:t>A megfelelő ötvözet. Politikai eszmetörténeti tanulmányok</w:t>
      </w:r>
      <w:r>
        <w:rPr>
          <w:iCs/>
        </w:rPr>
        <w:t xml:space="preserve">. </w:t>
      </w:r>
      <w:r w:rsidRPr="00BC207A">
        <w:t>B</w:t>
      </w:r>
      <w:r>
        <w:t>p.,</w:t>
      </w:r>
      <w:r w:rsidRPr="00BC207A">
        <w:t xml:space="preserve"> 2014</w:t>
      </w:r>
      <w:r>
        <w:t>. 151–164.</w:t>
      </w:r>
    </w:p>
    <w:p w14:paraId="1A611406" w14:textId="77777777" w:rsidR="005432FB" w:rsidRDefault="005432FB" w:rsidP="005432FB">
      <w:pPr>
        <w:pStyle w:val="Szvegtrzs"/>
        <w:ind w:firstLine="709"/>
      </w:pPr>
      <w:r>
        <w:t xml:space="preserve">Dénes Iván Zoltán: </w:t>
      </w:r>
      <w:r w:rsidRPr="00571CEE">
        <w:rPr>
          <w:i/>
          <w:iCs/>
        </w:rPr>
        <w:t>A magyar liberálisok alkotmányosság-értelmezése</w:t>
      </w:r>
      <w:r>
        <w:t xml:space="preserve">. in: </w:t>
      </w:r>
      <w:proofErr w:type="spellStart"/>
      <w:r>
        <w:t>Uő</w:t>
      </w:r>
      <w:proofErr w:type="spellEnd"/>
      <w:r>
        <w:t xml:space="preserve">.: </w:t>
      </w:r>
      <w:r w:rsidRPr="008D4C03">
        <w:rPr>
          <w:i/>
        </w:rPr>
        <w:t>Európai mintakövetés – nemzeti öncélúság. Értékvilág és identitáskeresés a 19–20. századi Magyarországon.</w:t>
      </w:r>
      <w:r w:rsidRPr="008D4C03">
        <w:t xml:space="preserve"> Bp</w:t>
      </w:r>
      <w:r>
        <w:t>.</w:t>
      </w:r>
      <w:r w:rsidRPr="008D4C03">
        <w:t>, 2001.</w:t>
      </w:r>
      <w:r>
        <w:t xml:space="preserve"> 35–45.</w:t>
      </w:r>
    </w:p>
    <w:p w14:paraId="1949F410" w14:textId="77777777" w:rsidR="005432FB" w:rsidRDefault="005432FB" w:rsidP="005432FB">
      <w:pPr>
        <w:pStyle w:val="Szvegtrzs"/>
      </w:pPr>
    </w:p>
    <w:p w14:paraId="4524C109" w14:textId="77777777" w:rsidR="005432FB" w:rsidRDefault="005432FB" w:rsidP="005432FB">
      <w:pPr>
        <w:pStyle w:val="Szvegtrzs"/>
      </w:pPr>
      <w:r>
        <w:t>4. Csinosodás, jólét és gazdaság</w:t>
      </w:r>
    </w:p>
    <w:p w14:paraId="2E0E4B17" w14:textId="77777777" w:rsidR="005432FB" w:rsidRDefault="005432FB" w:rsidP="005432FB">
      <w:pPr>
        <w:pStyle w:val="Szvegtrzs"/>
        <w:ind w:firstLine="709"/>
      </w:pPr>
      <w:r>
        <w:t xml:space="preserve">Szövegek: Kármán József: </w:t>
      </w:r>
      <w:r w:rsidRPr="005B421F">
        <w:rPr>
          <w:i/>
          <w:iCs/>
        </w:rPr>
        <w:t>A nemzet csinosodása</w:t>
      </w:r>
      <w:r>
        <w:t xml:space="preserve"> (1794)</w:t>
      </w:r>
    </w:p>
    <w:p w14:paraId="75637C81" w14:textId="77777777" w:rsidR="005432FB" w:rsidRDefault="005432FB" w:rsidP="005432FB">
      <w:pPr>
        <w:pStyle w:val="Szvegtrzs"/>
        <w:ind w:firstLine="709"/>
      </w:pPr>
      <w:r>
        <w:t xml:space="preserve">gróf Széchenyi István: </w:t>
      </w:r>
      <w:r w:rsidRPr="009A6DB3">
        <w:rPr>
          <w:i/>
          <w:iCs/>
        </w:rPr>
        <w:t>Hitel</w:t>
      </w:r>
      <w:r>
        <w:t>. Pest, 1830. 41–48. (reprint: Bp., 1991.)</w:t>
      </w:r>
    </w:p>
    <w:p w14:paraId="04AC6830" w14:textId="77777777" w:rsidR="005432FB" w:rsidRPr="00361320" w:rsidRDefault="005432FB" w:rsidP="005432FB">
      <w:pPr>
        <w:pStyle w:val="Szvegtrzs"/>
        <w:ind w:firstLine="709"/>
      </w:pPr>
      <w:r w:rsidRPr="00361320">
        <w:t xml:space="preserve">Trefort Ágoston: </w:t>
      </w:r>
      <w:r w:rsidRPr="00361320">
        <w:rPr>
          <w:i/>
          <w:iCs/>
        </w:rPr>
        <w:t>A nemzeti gazdaságnak rendszerei</w:t>
      </w:r>
      <w:r>
        <w:t xml:space="preserve">. (1841) in: </w:t>
      </w:r>
      <w:proofErr w:type="spellStart"/>
      <w:r>
        <w:t>Uő</w:t>
      </w:r>
      <w:proofErr w:type="spellEnd"/>
      <w:r>
        <w:t xml:space="preserve">.: </w:t>
      </w:r>
      <w:r w:rsidRPr="00A4709A">
        <w:rPr>
          <w:i/>
          <w:iCs/>
        </w:rPr>
        <w:t>Emlékbeszédek és tanulmányok</w:t>
      </w:r>
      <w:r>
        <w:t>. Bp., 1881. 257–282.</w:t>
      </w:r>
    </w:p>
    <w:p w14:paraId="6525AEB6" w14:textId="77777777" w:rsidR="005432FB" w:rsidRDefault="005432FB" w:rsidP="005432FB">
      <w:pPr>
        <w:pStyle w:val="Szvegtrzs"/>
        <w:ind w:firstLine="709"/>
      </w:pPr>
      <w:r>
        <w:t xml:space="preserve">Tanulmányok: Takáts József: </w:t>
      </w:r>
      <w:r w:rsidRPr="009B0FC1">
        <w:rPr>
          <w:i/>
          <w:iCs/>
        </w:rPr>
        <w:t>A csinosodás politikai nyelve</w:t>
      </w:r>
      <w:r>
        <w:t>. in:</w:t>
      </w:r>
      <w:r>
        <w:rPr>
          <w:iCs/>
        </w:rPr>
        <w:t xml:space="preserve"> </w:t>
      </w:r>
      <w:proofErr w:type="spellStart"/>
      <w:r>
        <w:rPr>
          <w:iCs/>
        </w:rPr>
        <w:t>Uő</w:t>
      </w:r>
      <w:proofErr w:type="spellEnd"/>
      <w:r>
        <w:rPr>
          <w:iCs/>
        </w:rPr>
        <w:t>.:</w:t>
      </w:r>
      <w:r w:rsidRPr="00BC207A">
        <w:t xml:space="preserve"> </w:t>
      </w:r>
      <w:r w:rsidRPr="00BC207A">
        <w:rPr>
          <w:i/>
        </w:rPr>
        <w:t>A megfelelő ötvözet. Politikai eszmetörténeti tanulmányok</w:t>
      </w:r>
      <w:r>
        <w:rPr>
          <w:iCs/>
        </w:rPr>
        <w:t xml:space="preserve">. </w:t>
      </w:r>
      <w:r w:rsidRPr="00BC207A">
        <w:t>B</w:t>
      </w:r>
      <w:r>
        <w:t>p.,</w:t>
      </w:r>
      <w:r w:rsidRPr="00BC207A">
        <w:t xml:space="preserve"> 2014</w:t>
      </w:r>
      <w:r>
        <w:t>. 83–98.</w:t>
      </w:r>
    </w:p>
    <w:p w14:paraId="71AC5B93" w14:textId="77777777" w:rsidR="005432FB" w:rsidRDefault="005432FB" w:rsidP="005432FB">
      <w:pPr>
        <w:pStyle w:val="Szvegtrzs"/>
        <w:ind w:firstLine="709"/>
      </w:pPr>
      <w:r>
        <w:t>Debreczeni Attila:</w:t>
      </w:r>
      <w:r w:rsidRPr="008D4C03">
        <w:t xml:space="preserve"> </w:t>
      </w:r>
      <w:r w:rsidRPr="003E41B3">
        <w:rPr>
          <w:i/>
          <w:iCs/>
        </w:rPr>
        <w:t xml:space="preserve">Tudós hazafiság, magyar nyelvűség, </w:t>
      </w:r>
      <w:proofErr w:type="spellStart"/>
      <w:r w:rsidRPr="003E41B3">
        <w:rPr>
          <w:i/>
          <w:iCs/>
        </w:rPr>
        <w:t>res</w:t>
      </w:r>
      <w:proofErr w:type="spellEnd"/>
      <w:r w:rsidRPr="003E41B3">
        <w:rPr>
          <w:i/>
          <w:iCs/>
        </w:rPr>
        <w:t xml:space="preserve"> </w:t>
      </w:r>
      <w:proofErr w:type="spellStart"/>
      <w:r w:rsidRPr="003E41B3">
        <w:rPr>
          <w:i/>
          <w:iCs/>
        </w:rPr>
        <w:t>publica</w:t>
      </w:r>
      <w:proofErr w:type="spellEnd"/>
      <w:r w:rsidRPr="003E41B3">
        <w:rPr>
          <w:i/>
          <w:iCs/>
        </w:rPr>
        <w:t xml:space="preserve"> </w:t>
      </w:r>
      <w:proofErr w:type="spellStart"/>
      <w:r w:rsidRPr="003E41B3">
        <w:rPr>
          <w:i/>
          <w:iCs/>
        </w:rPr>
        <w:t>litteraria</w:t>
      </w:r>
      <w:proofErr w:type="spellEnd"/>
      <w:r>
        <w:t xml:space="preserve">. in: </w:t>
      </w:r>
      <w:proofErr w:type="spellStart"/>
      <w:r>
        <w:t>Uő</w:t>
      </w:r>
      <w:proofErr w:type="spellEnd"/>
      <w:r>
        <w:t xml:space="preserve">.: </w:t>
      </w:r>
      <w:r w:rsidRPr="008D4C03">
        <w:rPr>
          <w:i/>
        </w:rPr>
        <w:t>Tudós hazafiak és érzékeny emberek. Integráció és elkülönülés a XVIII. század végének magyar irodalmában.</w:t>
      </w:r>
      <w:r w:rsidRPr="008D4C03">
        <w:t xml:space="preserve"> B</w:t>
      </w:r>
      <w:r>
        <w:t xml:space="preserve">p., </w:t>
      </w:r>
      <w:r w:rsidRPr="008D4C03">
        <w:t>2009</w:t>
      </w:r>
      <w:r>
        <w:t>. 197–216.</w:t>
      </w:r>
    </w:p>
    <w:p w14:paraId="7C41FFF9" w14:textId="77777777" w:rsidR="005432FB" w:rsidRDefault="005432FB" w:rsidP="005432FB">
      <w:pPr>
        <w:pStyle w:val="Szvegtrzs"/>
        <w:ind w:firstLine="709"/>
      </w:pPr>
      <w:r>
        <w:t xml:space="preserve">Hites Sándor: </w:t>
      </w:r>
      <w:proofErr w:type="spellStart"/>
      <w:r w:rsidRPr="009B0FC1">
        <w:rPr>
          <w:i/>
          <w:iCs/>
        </w:rPr>
        <w:t>Hypotheka</w:t>
      </w:r>
      <w:proofErr w:type="spellEnd"/>
      <w:r w:rsidRPr="009B0FC1">
        <w:rPr>
          <w:i/>
          <w:iCs/>
        </w:rPr>
        <w:t xml:space="preserve"> vagy </w:t>
      </w:r>
      <w:proofErr w:type="spellStart"/>
      <w:r w:rsidRPr="009B0FC1">
        <w:rPr>
          <w:i/>
          <w:iCs/>
        </w:rPr>
        <w:t>hypothesis</w:t>
      </w:r>
      <w:proofErr w:type="spellEnd"/>
      <w:r w:rsidRPr="009B0FC1">
        <w:rPr>
          <w:i/>
          <w:iCs/>
        </w:rPr>
        <w:t xml:space="preserve">: a valóságos és a képzeletbeli a </w:t>
      </w:r>
      <w:r w:rsidRPr="009B0FC1">
        <w:t>Hitel</w:t>
      </w:r>
      <w:r w:rsidRPr="009B0FC1">
        <w:rPr>
          <w:i/>
          <w:iCs/>
        </w:rPr>
        <w:t xml:space="preserve"> gazdaságtanában</w:t>
      </w:r>
      <w:r>
        <w:t>. in:</w:t>
      </w:r>
      <w:r w:rsidRPr="0085130A">
        <w:rPr>
          <w:i/>
        </w:rPr>
        <w:t xml:space="preserve"> </w:t>
      </w:r>
      <w:r w:rsidRPr="00277D81">
        <w:rPr>
          <w:i/>
        </w:rPr>
        <w:t xml:space="preserve">Jólét és erény. Tanulmányok Széchenyi István </w:t>
      </w:r>
      <w:r w:rsidRPr="006E7734">
        <w:t>Hitel</w:t>
      </w:r>
      <w:r w:rsidRPr="00277D81">
        <w:rPr>
          <w:i/>
        </w:rPr>
        <w:t xml:space="preserve"> című művéről</w:t>
      </w:r>
      <w:r w:rsidRPr="00F67D07">
        <w:t>. Szerk. Hites Sándor. B</w:t>
      </w:r>
      <w:r>
        <w:t xml:space="preserve">p., </w:t>
      </w:r>
      <w:r w:rsidRPr="00F67D07">
        <w:t>2014.</w:t>
      </w:r>
      <w:r>
        <w:t xml:space="preserve"> 95–131.</w:t>
      </w:r>
    </w:p>
    <w:p w14:paraId="0B05F11E" w14:textId="77777777" w:rsidR="005432FB" w:rsidRDefault="005432FB" w:rsidP="005432FB">
      <w:pPr>
        <w:pStyle w:val="Szvegtrzs"/>
        <w:ind w:firstLine="709"/>
      </w:pPr>
      <w:proofErr w:type="spellStart"/>
      <w:r w:rsidRPr="007B2095">
        <w:rPr>
          <w:iCs/>
        </w:rPr>
        <w:t>Kontler</w:t>
      </w:r>
      <w:proofErr w:type="spellEnd"/>
      <w:r w:rsidRPr="007B2095">
        <w:rPr>
          <w:iCs/>
        </w:rPr>
        <w:t xml:space="preserve"> László: </w:t>
      </w:r>
      <w:r w:rsidRPr="007B2095">
        <w:rPr>
          <w:i/>
          <w:iCs/>
        </w:rPr>
        <w:t>A globális kapitalizmus elviselhetetlen könnyűsége</w:t>
      </w:r>
      <w:r w:rsidRPr="00F67D07">
        <w:t>. (</w:t>
      </w:r>
      <w:proofErr w:type="spellStart"/>
      <w:r w:rsidRPr="00276D28">
        <w:t>Istvan</w:t>
      </w:r>
      <w:proofErr w:type="spellEnd"/>
      <w:r w:rsidRPr="00276D28">
        <w:t xml:space="preserve"> Hont: </w:t>
      </w:r>
      <w:proofErr w:type="spellStart"/>
      <w:r w:rsidRPr="00276D28">
        <w:t>Jealousy</w:t>
      </w:r>
      <w:proofErr w:type="spellEnd"/>
      <w:r w:rsidRPr="00276D28">
        <w:t xml:space="preserve"> of Trade.</w:t>
      </w:r>
      <w:r w:rsidRPr="00276D28">
        <w:rPr>
          <w:rFonts w:eastAsia="Calibri"/>
        </w:rPr>
        <w:t xml:space="preserve"> </w:t>
      </w:r>
      <w:r w:rsidRPr="00F67D07">
        <w:rPr>
          <w:rFonts w:eastAsia="Calibri"/>
          <w:lang w:val="en-GB"/>
        </w:rPr>
        <w:t>International Competition and the Nation-State in Historical Perspective.</w:t>
      </w:r>
      <w:r w:rsidRPr="00F67D07">
        <w:rPr>
          <w:rFonts w:eastAsia="Calibri"/>
        </w:rPr>
        <w:t>)</w:t>
      </w:r>
      <w:r w:rsidRPr="00F67D07">
        <w:t xml:space="preserve"> BUKSZ</w:t>
      </w:r>
      <w:r>
        <w:t>,</w:t>
      </w:r>
      <w:r w:rsidRPr="00F67D07">
        <w:t xml:space="preserve"> 18. </w:t>
      </w:r>
      <w:r>
        <w:t xml:space="preserve">évf. </w:t>
      </w:r>
      <w:r w:rsidRPr="00F67D07">
        <w:t xml:space="preserve">(2006) </w:t>
      </w:r>
      <w:r>
        <w:t xml:space="preserve">3. sz. </w:t>
      </w:r>
      <w:r w:rsidRPr="00F67D07">
        <w:t>204–213.</w:t>
      </w:r>
    </w:p>
    <w:p w14:paraId="7DFFB089" w14:textId="77777777" w:rsidR="005432FB" w:rsidRDefault="005432FB" w:rsidP="005432FB">
      <w:pPr>
        <w:pStyle w:val="Szvegtrzs"/>
      </w:pPr>
    </w:p>
    <w:p w14:paraId="55247127" w14:textId="77777777" w:rsidR="005432FB" w:rsidRDefault="005432FB" w:rsidP="005432FB">
      <w:pPr>
        <w:pStyle w:val="Szvegtrzs"/>
      </w:pPr>
      <w:r>
        <w:t>5. Az ősi alkotmányosság nyelvének átírása</w:t>
      </w:r>
    </w:p>
    <w:p w14:paraId="7215C8E5" w14:textId="77777777" w:rsidR="005432FB" w:rsidRDefault="005432FB" w:rsidP="005432FB">
      <w:pPr>
        <w:pStyle w:val="Szvegtrzs"/>
        <w:ind w:firstLine="709"/>
      </w:pPr>
      <w:r>
        <w:t xml:space="preserve">Szövegek: báró Wesselényi Miklós: </w:t>
      </w:r>
      <w:r w:rsidRPr="0046012E">
        <w:rPr>
          <w:i/>
          <w:iCs/>
        </w:rPr>
        <w:t>Balítéletekről.</w:t>
      </w:r>
      <w:r>
        <w:t xml:space="preserve"> [Lipcse], 1833. 174–191.</w:t>
      </w:r>
      <w:r w:rsidRPr="0046012E">
        <w:t xml:space="preserve"> </w:t>
      </w:r>
      <w:r>
        <w:t>(reprint: Bp., 1986.)</w:t>
      </w:r>
    </w:p>
    <w:p w14:paraId="48C8F054" w14:textId="77777777" w:rsidR="005432FB" w:rsidRDefault="005432FB" w:rsidP="005432FB">
      <w:pPr>
        <w:pStyle w:val="Szvegtrzs"/>
        <w:ind w:firstLine="709"/>
      </w:pPr>
      <w:r>
        <w:t xml:space="preserve">Kossuth Lajos: </w:t>
      </w:r>
      <w:r w:rsidRPr="005A04F5">
        <w:rPr>
          <w:i/>
          <w:iCs/>
        </w:rPr>
        <w:t>A magyar főrendek 1833-ban</w:t>
      </w:r>
      <w:r>
        <w:t xml:space="preserve">. in: </w:t>
      </w:r>
      <w:r w:rsidRPr="0022513C">
        <w:rPr>
          <w:i/>
        </w:rPr>
        <w:t>Kossuth Lajos Ifjúkori iratok. Törvényhatósági Tudósítások</w:t>
      </w:r>
      <w:r w:rsidRPr="007B1305">
        <w:t>. Sajtó alá rendezte Barta István. B</w:t>
      </w:r>
      <w:r>
        <w:t>p.</w:t>
      </w:r>
      <w:r w:rsidRPr="007B1305">
        <w:t>, 1966</w:t>
      </w:r>
      <w:r>
        <w:t>.</w:t>
      </w:r>
      <w:r w:rsidRPr="007B1305">
        <w:t xml:space="preserve"> </w:t>
      </w:r>
      <w:r>
        <w:t>371–379.</w:t>
      </w:r>
    </w:p>
    <w:p w14:paraId="5FB89929" w14:textId="77777777" w:rsidR="005432FB" w:rsidRDefault="005432FB" w:rsidP="005432FB">
      <w:pPr>
        <w:pStyle w:val="Szvegtrzs"/>
        <w:ind w:firstLine="709"/>
      </w:pPr>
      <w:r>
        <w:t xml:space="preserve">Tanulmányok: </w:t>
      </w:r>
      <w:r w:rsidRPr="006350A7">
        <w:t xml:space="preserve">Péter László: </w:t>
      </w:r>
      <w:r w:rsidRPr="00A172A4">
        <w:rPr>
          <w:i/>
        </w:rPr>
        <w:t>Az Elbától keletre. Tanulmányok a magyar és kelet-európai történelemből.</w:t>
      </w:r>
      <w:r w:rsidRPr="008D4C03">
        <w:t xml:space="preserve"> B</w:t>
      </w:r>
      <w:r>
        <w:t>p.,</w:t>
      </w:r>
      <w:r w:rsidRPr="008D4C03">
        <w:t xml:space="preserve"> 1998</w:t>
      </w:r>
      <w:r>
        <w:t>.</w:t>
      </w:r>
      <w:r w:rsidRPr="008D4C03">
        <w:t xml:space="preserve"> </w:t>
      </w:r>
      <w:r w:rsidRPr="001915C3">
        <w:t>224–229., 342–3</w:t>
      </w:r>
      <w:r>
        <w:t>5</w:t>
      </w:r>
      <w:r w:rsidRPr="001915C3">
        <w:t>4.</w:t>
      </w:r>
    </w:p>
    <w:p w14:paraId="47D8A125" w14:textId="77777777" w:rsidR="005432FB" w:rsidRDefault="005432FB" w:rsidP="005432FB">
      <w:pPr>
        <w:pStyle w:val="Szvegtrzs"/>
        <w:ind w:firstLine="709"/>
      </w:pPr>
      <w:r w:rsidRPr="00C91F91">
        <w:t>Gergely András</w:t>
      </w:r>
      <w:r w:rsidRPr="002D0F56">
        <w:t xml:space="preserve">: </w:t>
      </w:r>
      <w:r w:rsidRPr="008878A4">
        <w:rPr>
          <w:i/>
          <w:iCs/>
        </w:rPr>
        <w:t>Deák Ferenc államjogi nézetei a reformkorban</w:t>
      </w:r>
      <w:r w:rsidRPr="002D0F56">
        <w:t>.</w:t>
      </w:r>
      <w:r w:rsidRPr="00CF40FA">
        <w:t xml:space="preserve"> </w:t>
      </w:r>
      <w:r w:rsidRPr="008878A4">
        <w:rPr>
          <w:iCs/>
        </w:rPr>
        <w:t>Századok,</w:t>
      </w:r>
      <w:r>
        <w:t xml:space="preserve"> 137. évf. 2003. 5. sz. 1067–1079.</w:t>
      </w:r>
    </w:p>
    <w:p w14:paraId="5CAAEDD1" w14:textId="77777777" w:rsidR="005432FB" w:rsidRDefault="005432FB" w:rsidP="005432FB">
      <w:pPr>
        <w:pStyle w:val="Szvegtrzs"/>
        <w:ind w:firstLine="709"/>
      </w:pPr>
      <w:proofErr w:type="spellStart"/>
      <w:r>
        <w:lastRenderedPageBreak/>
        <w:t>Völgyesi</w:t>
      </w:r>
      <w:proofErr w:type="spellEnd"/>
      <w:r>
        <w:t xml:space="preserve"> Orsolya: </w:t>
      </w:r>
      <w:r w:rsidRPr="00A944AD">
        <w:rPr>
          <w:i/>
          <w:iCs/>
        </w:rPr>
        <w:t>Ősi alkotmány és törvényhozói szabadság. Versengő politikai nyelvek a polgári törvények vitájában az 1832–1836-os országgyűlésen</w:t>
      </w:r>
      <w:r>
        <w:t xml:space="preserve">. </w:t>
      </w:r>
      <w:r w:rsidRPr="00A944AD">
        <w:rPr>
          <w:iCs/>
        </w:rPr>
        <w:t xml:space="preserve">Történelmi Szemle, </w:t>
      </w:r>
      <w:r>
        <w:t>55. évf. (2013) 3. sz. 401–424.</w:t>
      </w:r>
    </w:p>
    <w:p w14:paraId="247261EA" w14:textId="77777777" w:rsidR="005432FB" w:rsidRDefault="005432FB" w:rsidP="005432FB">
      <w:pPr>
        <w:pStyle w:val="Szvegtrzs"/>
      </w:pPr>
    </w:p>
    <w:p w14:paraId="53231291" w14:textId="77777777" w:rsidR="005432FB" w:rsidRDefault="005432FB" w:rsidP="005432FB">
      <w:pPr>
        <w:pStyle w:val="Szvegtrzs"/>
      </w:pPr>
      <w:r>
        <w:t>6. A dal napja: forradalmárok és liberálisok</w:t>
      </w:r>
    </w:p>
    <w:p w14:paraId="038C263D" w14:textId="77777777" w:rsidR="005432FB" w:rsidRDefault="005432FB" w:rsidP="005432FB">
      <w:pPr>
        <w:pStyle w:val="Szvegtrzs"/>
        <w:ind w:firstLine="709"/>
      </w:pPr>
      <w:r>
        <w:t xml:space="preserve">Szövegek: Petőfi Sándor: </w:t>
      </w:r>
      <w:r w:rsidRPr="009E7CF4">
        <w:rPr>
          <w:i/>
          <w:iCs/>
        </w:rPr>
        <w:t>Nemzeti dal</w:t>
      </w:r>
      <w:r w:rsidRPr="009E7CF4">
        <w:t xml:space="preserve">; </w:t>
      </w:r>
      <w:r>
        <w:rPr>
          <w:i/>
          <w:iCs/>
        </w:rPr>
        <w:t>Dicsőséges nagyurak…</w:t>
      </w:r>
    </w:p>
    <w:p w14:paraId="32A3924E" w14:textId="77777777" w:rsidR="005432FB" w:rsidRDefault="005432FB" w:rsidP="005432FB">
      <w:pPr>
        <w:pStyle w:val="Szvegtrzs"/>
        <w:ind w:firstLine="709"/>
      </w:pPr>
      <w:r>
        <w:t xml:space="preserve">Petőfi Sándor: </w:t>
      </w:r>
      <w:r w:rsidRPr="009E7CF4">
        <w:rPr>
          <w:i/>
          <w:iCs/>
        </w:rPr>
        <w:t>Lapok Petőfi Sándor naplójából</w:t>
      </w:r>
      <w:r>
        <w:t xml:space="preserve">. in: </w:t>
      </w:r>
      <w:r w:rsidRPr="00136605">
        <w:rPr>
          <w:i/>
          <w:iCs/>
        </w:rPr>
        <w:t>Petőfi Sándor összes prózai művei és levelezése</w:t>
      </w:r>
      <w:r>
        <w:t>.</w:t>
      </w:r>
      <w:r w:rsidRPr="00136605">
        <w:t xml:space="preserve"> </w:t>
      </w:r>
      <w:r>
        <w:t>S</w:t>
      </w:r>
      <w:r w:rsidRPr="00136605">
        <w:t xml:space="preserve">zerk. </w:t>
      </w:r>
      <w:proofErr w:type="spellStart"/>
      <w:r w:rsidRPr="00136605">
        <w:t>Martinkó</w:t>
      </w:r>
      <w:proofErr w:type="spellEnd"/>
      <w:r w:rsidRPr="00136605">
        <w:t xml:space="preserve"> András</w:t>
      </w:r>
      <w:r>
        <w:t>.</w:t>
      </w:r>
      <w:r w:rsidRPr="00136605">
        <w:t xml:space="preserve"> Bp.</w:t>
      </w:r>
      <w:r>
        <w:t>,</w:t>
      </w:r>
      <w:r w:rsidRPr="00136605">
        <w:t xml:space="preserve"> 1967. 39</w:t>
      </w:r>
      <w:r>
        <w:t>8</w:t>
      </w:r>
      <w:r w:rsidRPr="00136605">
        <w:t>–4</w:t>
      </w:r>
      <w:r>
        <w:t>12</w:t>
      </w:r>
      <w:r w:rsidRPr="00136605">
        <w:t>.</w:t>
      </w:r>
      <w:r>
        <w:t xml:space="preserve">; </w:t>
      </w:r>
      <w:proofErr w:type="spellStart"/>
      <w:r>
        <w:t>Uő</w:t>
      </w:r>
      <w:proofErr w:type="spellEnd"/>
      <w:r>
        <w:t xml:space="preserve">.: </w:t>
      </w:r>
      <w:r w:rsidRPr="0041658E">
        <w:rPr>
          <w:i/>
          <w:iCs/>
        </w:rPr>
        <w:t>Históriai jegyzetek</w:t>
      </w:r>
      <w:r>
        <w:t>. uo. 480–482.</w:t>
      </w:r>
    </w:p>
    <w:p w14:paraId="48309141" w14:textId="77777777" w:rsidR="005432FB" w:rsidRDefault="005432FB" w:rsidP="005432FB">
      <w:pPr>
        <w:pStyle w:val="Szvegtrzs"/>
        <w:ind w:firstLine="709"/>
      </w:pPr>
      <w:r>
        <w:t xml:space="preserve">Tanulmányok: Varga János: </w:t>
      </w:r>
      <w:r w:rsidRPr="00192A52">
        <w:rPr>
          <w:i/>
          <w:iCs/>
        </w:rPr>
        <w:t>A jobbágyfelszabadítás kivívása 1848-ban</w:t>
      </w:r>
      <w:r>
        <w:t>. Bp., 1971. 94–124.</w:t>
      </w:r>
    </w:p>
    <w:p w14:paraId="0A413911" w14:textId="77777777" w:rsidR="005432FB" w:rsidRDefault="005432FB" w:rsidP="005432FB">
      <w:pPr>
        <w:pStyle w:val="Szvegtrzs"/>
        <w:ind w:firstLine="709"/>
      </w:pPr>
      <w:proofErr w:type="spellStart"/>
      <w:r>
        <w:t>Kerényi</w:t>
      </w:r>
      <w:proofErr w:type="spellEnd"/>
      <w:r>
        <w:t xml:space="preserve"> Ferenc:</w:t>
      </w:r>
      <w:r w:rsidRPr="00352ED1">
        <w:rPr>
          <w:i/>
          <w:iCs/>
        </w:rPr>
        <w:t xml:space="preserve"> </w:t>
      </w:r>
      <w:r w:rsidRPr="00F3530D">
        <w:rPr>
          <w:i/>
          <w:iCs/>
        </w:rPr>
        <w:t>Petőfi Sándor élete és költészete: Kritikai életrajz</w:t>
      </w:r>
      <w:r>
        <w:t>. Bp., 2022. 352–363.</w:t>
      </w:r>
    </w:p>
    <w:p w14:paraId="0336FB79" w14:textId="77777777" w:rsidR="005432FB" w:rsidRDefault="005432FB" w:rsidP="005432FB">
      <w:pPr>
        <w:pStyle w:val="Szvegtrzs"/>
        <w:ind w:firstLine="709"/>
      </w:pPr>
      <w:r>
        <w:t xml:space="preserve">Szilágyi Márton: </w:t>
      </w:r>
      <w:r w:rsidRPr="00045F50">
        <w:rPr>
          <w:i/>
          <w:iCs/>
        </w:rPr>
        <w:t>A vers napja</w:t>
      </w:r>
      <w:r>
        <w:rPr>
          <w:i/>
          <w:iCs/>
        </w:rPr>
        <w:t>.</w:t>
      </w:r>
      <w:r w:rsidRPr="00045F50">
        <w:rPr>
          <w:i/>
          <w:iCs/>
        </w:rPr>
        <w:t xml:space="preserve"> Petőfi Sándor</w:t>
      </w:r>
      <w:r>
        <w:rPr>
          <w:i/>
          <w:iCs/>
        </w:rPr>
        <w:t>:</w:t>
      </w:r>
      <w:r w:rsidRPr="00045F50">
        <w:rPr>
          <w:i/>
          <w:iCs/>
        </w:rPr>
        <w:t xml:space="preserve"> </w:t>
      </w:r>
      <w:r w:rsidRPr="00045F50">
        <w:t>Nemzeti dal</w:t>
      </w:r>
      <w:r>
        <w:t xml:space="preserve">. in: </w:t>
      </w:r>
      <w:proofErr w:type="spellStart"/>
      <w:r>
        <w:t>Uő</w:t>
      </w:r>
      <w:proofErr w:type="spellEnd"/>
      <w:r>
        <w:t xml:space="preserve">.: </w:t>
      </w:r>
      <w:r w:rsidRPr="00045F50">
        <w:rPr>
          <w:i/>
          <w:iCs/>
        </w:rPr>
        <w:t>Hagyománytörések</w:t>
      </w:r>
      <w:r>
        <w:rPr>
          <w:i/>
          <w:iCs/>
        </w:rPr>
        <w:t>.</w:t>
      </w:r>
      <w:r w:rsidRPr="00045F50">
        <w:rPr>
          <w:i/>
          <w:iCs/>
        </w:rPr>
        <w:t xml:space="preserve"> Tanulmányok az 1840-es évek magyar irodalmáról</w:t>
      </w:r>
      <w:r>
        <w:t>. Bp., 2016. 225–243.</w:t>
      </w:r>
    </w:p>
    <w:p w14:paraId="6F5A1092" w14:textId="77777777" w:rsidR="005432FB" w:rsidRDefault="005432FB" w:rsidP="005432FB">
      <w:pPr>
        <w:pStyle w:val="Szvegtrzs"/>
        <w:ind w:firstLine="709"/>
      </w:pPr>
      <w:r>
        <w:t xml:space="preserve">Borbély Szilárd: </w:t>
      </w:r>
      <w:r w:rsidRPr="00023DC4">
        <w:rPr>
          <w:i/>
          <w:iCs/>
        </w:rPr>
        <w:t>Férfikor és forradalom. Az ismétlés poétikája</w:t>
      </w:r>
      <w:r>
        <w:t xml:space="preserve">. in: </w:t>
      </w:r>
      <w:r w:rsidRPr="00023DC4">
        <w:rPr>
          <w:i/>
          <w:iCs/>
        </w:rPr>
        <w:t>Ki vagyok én? Nem mondom meg… Tanulmányok Petőfiről</w:t>
      </w:r>
      <w:r>
        <w:t>. Szerk. Szilágyi Márton. Bp., 2014. 367–384.</w:t>
      </w:r>
    </w:p>
    <w:p w14:paraId="6D3A930C" w14:textId="77777777" w:rsidR="005432FB" w:rsidRDefault="005432FB" w:rsidP="005432FB">
      <w:pPr>
        <w:pStyle w:val="Szvegtrzs"/>
        <w:ind w:firstLine="709"/>
      </w:pPr>
      <w:proofErr w:type="spellStart"/>
      <w:r>
        <w:t>Milbacher</w:t>
      </w:r>
      <w:proofErr w:type="spellEnd"/>
      <w:r>
        <w:t xml:space="preserve"> Róbert: </w:t>
      </w:r>
      <w:r w:rsidRPr="00CA4435">
        <w:rPr>
          <w:i/>
          <w:iCs/>
        </w:rPr>
        <w:t>Dózsa György unokája. A</w:t>
      </w:r>
      <w:r>
        <w:t xml:space="preserve"> Nemzeti dal </w:t>
      </w:r>
      <w:r w:rsidRPr="00CA4435">
        <w:rPr>
          <w:i/>
          <w:iCs/>
        </w:rPr>
        <w:t>közösségszemléletéről</w:t>
      </w:r>
      <w:r>
        <w:t>. 2000, 26. évf. (2014) 7–8. sz. 70–81.</w:t>
      </w:r>
    </w:p>
    <w:p w14:paraId="7B281463" w14:textId="77777777" w:rsidR="005432FB" w:rsidRDefault="005432FB" w:rsidP="005432FB">
      <w:pPr>
        <w:pStyle w:val="Szvegtrzs"/>
      </w:pPr>
    </w:p>
    <w:p w14:paraId="4BA322DC" w14:textId="77777777" w:rsidR="005432FB" w:rsidRDefault="005432FB" w:rsidP="005432FB">
      <w:pPr>
        <w:pStyle w:val="Szvegtrzs"/>
      </w:pPr>
      <w:r>
        <w:t>7. Eszmék és paradigmák</w:t>
      </w:r>
    </w:p>
    <w:p w14:paraId="4C7D265E" w14:textId="77777777" w:rsidR="005432FB" w:rsidRDefault="005432FB" w:rsidP="005432FB">
      <w:pPr>
        <w:pStyle w:val="Szvegtrzs"/>
        <w:ind w:firstLine="709"/>
      </w:pPr>
      <w:r>
        <w:t xml:space="preserve">Szűcs Zoltán Gábor: </w:t>
      </w:r>
      <w:r w:rsidRPr="00901886">
        <w:rPr>
          <w:i/>
          <w:iCs/>
        </w:rPr>
        <w:t>Kontinuitás és diszkontinuitás a 18–19. század fordulójának magyar politikai kultúrájában. Politikaidiskurzus-történeti esszé</w:t>
      </w:r>
      <w:r>
        <w:t xml:space="preserve">. </w:t>
      </w:r>
      <w:r w:rsidRPr="00901886">
        <w:rPr>
          <w:iCs/>
        </w:rPr>
        <w:t>Századvég,</w:t>
      </w:r>
      <w:r>
        <w:t xml:space="preserve"> 15. évf. (2010) 55. sz. 19–42.</w:t>
      </w:r>
    </w:p>
    <w:p w14:paraId="7835B2D2" w14:textId="77777777" w:rsidR="005432FB" w:rsidRDefault="005432FB" w:rsidP="005432FB">
      <w:pPr>
        <w:pStyle w:val="Szvegtrzs"/>
        <w:ind w:firstLine="709"/>
      </w:pPr>
      <w:r w:rsidRPr="008D4C03">
        <w:t>Dénes Iván Zoltán:</w:t>
      </w:r>
      <w:r>
        <w:t xml:space="preserve"> </w:t>
      </w:r>
      <w:r w:rsidRPr="00E40F9C">
        <w:rPr>
          <w:i/>
          <w:iCs/>
        </w:rPr>
        <w:t>Liberalizmusok és nacionalizmusok</w:t>
      </w:r>
      <w:r>
        <w:t>. Magyar Tudomány, 169. évf. (2008) 1. sz. 5–11.</w:t>
      </w:r>
    </w:p>
    <w:p w14:paraId="3F1A17DA" w14:textId="77777777" w:rsidR="005432FB" w:rsidRDefault="005432FB" w:rsidP="005432FB">
      <w:pPr>
        <w:pStyle w:val="Szvegtrzs"/>
        <w:ind w:firstLine="709"/>
      </w:pPr>
      <w:proofErr w:type="spellStart"/>
      <w:r>
        <w:t>Schlett</w:t>
      </w:r>
      <w:proofErr w:type="spellEnd"/>
      <w:r>
        <w:t xml:space="preserve"> István: </w:t>
      </w:r>
      <w:r w:rsidRPr="0001391F">
        <w:rPr>
          <w:i/>
          <w:iCs/>
        </w:rPr>
        <w:t xml:space="preserve">A liberalizmus </w:t>
      </w:r>
      <w:proofErr w:type="spellStart"/>
      <w:r w:rsidRPr="0001391F">
        <w:rPr>
          <w:i/>
          <w:iCs/>
        </w:rPr>
        <w:t>újrafogalmazása</w:t>
      </w:r>
      <w:proofErr w:type="spellEnd"/>
      <w:r w:rsidRPr="0001391F">
        <w:rPr>
          <w:i/>
          <w:iCs/>
        </w:rPr>
        <w:t xml:space="preserve"> Magyarországon 1849 után</w:t>
      </w:r>
      <w:r>
        <w:t>. Politikatudományi Szemle, 3. évf. (1994) 4. sz. 5–27.</w:t>
      </w:r>
    </w:p>
    <w:p w14:paraId="6711DFE2" w14:textId="77777777" w:rsidR="005432FB" w:rsidRDefault="005432FB" w:rsidP="005432FB">
      <w:pPr>
        <w:pStyle w:val="Szvegtrzs"/>
        <w:ind w:firstLine="709"/>
      </w:pPr>
      <w:r>
        <w:t xml:space="preserve">Szabó Miklós: </w:t>
      </w:r>
      <w:r w:rsidRPr="0001391F">
        <w:rPr>
          <w:i/>
          <w:iCs/>
        </w:rPr>
        <w:t>A magyar nemesi liberalizmus, 1825–1910</w:t>
      </w:r>
      <w:r>
        <w:t xml:space="preserve">. in: </w:t>
      </w:r>
      <w:r w:rsidRPr="0001391F">
        <w:rPr>
          <w:i/>
          <w:iCs/>
        </w:rPr>
        <w:t>Szabadság és nemzet. Liberalizmus és nacionalizmus Közép- és Kelet-Európában</w:t>
      </w:r>
      <w:r>
        <w:t>. Szerk. Dénes Iván Zoltán. Bp., 1993. 150–181.</w:t>
      </w:r>
    </w:p>
    <w:p w14:paraId="33C6CB33" w14:textId="77777777" w:rsidR="005432FB" w:rsidRDefault="005432FB" w:rsidP="005432FB">
      <w:pPr>
        <w:pStyle w:val="Szvegtrzs"/>
        <w:ind w:firstLine="709"/>
      </w:pPr>
      <w:r>
        <w:t>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22–46.</w:t>
      </w:r>
    </w:p>
    <w:p w14:paraId="6C6E4528" w14:textId="77777777" w:rsidR="005432FB" w:rsidRDefault="005432FB" w:rsidP="005432FB">
      <w:pPr>
        <w:pStyle w:val="Szvegtrzs"/>
      </w:pPr>
    </w:p>
    <w:p w14:paraId="5D60035E" w14:textId="77777777" w:rsidR="005432FB" w:rsidRDefault="005432FB" w:rsidP="005432FB">
      <w:pPr>
        <w:pStyle w:val="Szvegtrzs"/>
      </w:pPr>
      <w:r>
        <w:t>8. Nemzetépítés és nacionalizmus</w:t>
      </w:r>
    </w:p>
    <w:p w14:paraId="476E2675" w14:textId="77777777" w:rsidR="005432FB" w:rsidRPr="00A03A55" w:rsidRDefault="005432FB" w:rsidP="005432FB">
      <w:pPr>
        <w:pStyle w:val="Szvegtrzs"/>
        <w:ind w:firstLine="709"/>
      </w:pPr>
      <w:r>
        <w:t xml:space="preserve">Szövegek: Kölcsey Ferenc: </w:t>
      </w:r>
      <w:r w:rsidRPr="00A03A55">
        <w:rPr>
          <w:i/>
          <w:iCs/>
        </w:rPr>
        <w:t>Nemzeti hagyományok</w:t>
      </w:r>
      <w:r>
        <w:rPr>
          <w:i/>
          <w:iCs/>
        </w:rPr>
        <w:t>.</w:t>
      </w:r>
      <w:r>
        <w:t xml:space="preserve"> (1826)</w:t>
      </w:r>
      <w:r w:rsidRPr="003E4EEE">
        <w:t xml:space="preserve"> </w:t>
      </w:r>
      <w:r w:rsidRPr="00ED0409">
        <w:t xml:space="preserve">in: </w:t>
      </w:r>
      <w:r w:rsidRPr="00ED0409">
        <w:rPr>
          <w:i/>
          <w:iCs/>
        </w:rPr>
        <w:t>Nemzet és sokaság. Kölcsey Ferenc válogatott tanulmányai</w:t>
      </w:r>
      <w:r>
        <w:t>.</w:t>
      </w:r>
      <w:r w:rsidRPr="00ED0409">
        <w:t xml:space="preserve"> </w:t>
      </w:r>
      <w:r>
        <w:t>S</w:t>
      </w:r>
      <w:r w:rsidRPr="00ED0409">
        <w:t>zerk. Kulin Ferenc</w:t>
      </w:r>
      <w:r>
        <w:t>.</w:t>
      </w:r>
      <w:r w:rsidRPr="00ED0409">
        <w:t xml:space="preserve"> Bp.</w:t>
      </w:r>
      <w:r>
        <w:t>,</w:t>
      </w:r>
      <w:r w:rsidRPr="00ED0409">
        <w:t xml:space="preserve"> 1988.</w:t>
      </w:r>
    </w:p>
    <w:p w14:paraId="67C63343" w14:textId="77777777" w:rsidR="005432FB" w:rsidRDefault="005432FB" w:rsidP="005432FB">
      <w:pPr>
        <w:pStyle w:val="Szvegtrzs"/>
        <w:ind w:firstLine="709"/>
      </w:pPr>
      <w:r>
        <w:t xml:space="preserve">gróf Széchenyi István: </w:t>
      </w:r>
      <w:r w:rsidRPr="00F90EE7">
        <w:rPr>
          <w:i/>
          <w:iCs/>
        </w:rPr>
        <w:t>A Kelet népe</w:t>
      </w:r>
      <w:r>
        <w:t>. Pest, 1841. (részlet)</w:t>
      </w:r>
    </w:p>
    <w:p w14:paraId="39A98C99" w14:textId="77777777" w:rsidR="005432FB" w:rsidRDefault="005432FB" w:rsidP="005432FB">
      <w:pPr>
        <w:pStyle w:val="Szvegtrzs"/>
        <w:ind w:firstLine="709"/>
      </w:pPr>
      <w:r>
        <w:t xml:space="preserve">Kossuth Lajos: </w:t>
      </w:r>
      <w:r w:rsidRPr="00EB09C8">
        <w:rPr>
          <w:i/>
          <w:iCs/>
        </w:rPr>
        <w:t>Bánat és gondoskodás</w:t>
      </w:r>
      <w:r>
        <w:t>. Pesti Hírlap, 2. évf. (1842) 183. sz. (1842. október 2.) 697–698.</w:t>
      </w:r>
    </w:p>
    <w:p w14:paraId="38839BB4" w14:textId="77777777" w:rsidR="005432FB" w:rsidRDefault="005432FB" w:rsidP="005432FB">
      <w:pPr>
        <w:pStyle w:val="Szvegtrzs"/>
        <w:ind w:firstLine="709"/>
      </w:pPr>
      <w:r>
        <w:t xml:space="preserve">Tanulmányok: Anthony D. Smith: </w:t>
      </w:r>
      <w:r w:rsidRPr="00BD23DE">
        <w:rPr>
          <w:i/>
          <w:iCs/>
        </w:rPr>
        <w:t>A nacionalizmus</w:t>
      </w:r>
      <w:r>
        <w:t xml:space="preserve">. in: </w:t>
      </w:r>
      <w:r w:rsidRPr="00BD23DE">
        <w:rPr>
          <w:i/>
          <w:iCs/>
        </w:rPr>
        <w:t>Eszmék a politikában: a nacionalizmus</w:t>
      </w:r>
      <w:r>
        <w:t xml:space="preserve">. Szerk. </w:t>
      </w:r>
      <w:proofErr w:type="spellStart"/>
      <w:r>
        <w:t>Bretter</w:t>
      </w:r>
      <w:proofErr w:type="spellEnd"/>
      <w:r>
        <w:t xml:space="preserve"> Zoltán – Deák Ágnes. Pécs, 1995. 9–24.</w:t>
      </w:r>
    </w:p>
    <w:p w14:paraId="2BF9253A" w14:textId="77777777" w:rsidR="005432FB" w:rsidRDefault="005432FB" w:rsidP="005432FB">
      <w:pPr>
        <w:pStyle w:val="Szvegtrzs"/>
        <w:ind w:firstLine="709"/>
      </w:pPr>
      <w:r>
        <w:t xml:space="preserve">John </w:t>
      </w:r>
      <w:proofErr w:type="spellStart"/>
      <w:r>
        <w:t>Plamenatz</w:t>
      </w:r>
      <w:proofErr w:type="spellEnd"/>
      <w:r>
        <w:t xml:space="preserve">: </w:t>
      </w:r>
      <w:r w:rsidRPr="00BD23DE">
        <w:rPr>
          <w:i/>
          <w:iCs/>
        </w:rPr>
        <w:t>A nacionalizmus két típusa</w:t>
      </w:r>
      <w:r>
        <w:t>.</w:t>
      </w:r>
      <w:r w:rsidRPr="00BD23DE">
        <w:t xml:space="preserve"> </w:t>
      </w:r>
      <w:r>
        <w:t xml:space="preserve">in: </w:t>
      </w:r>
      <w:r w:rsidRPr="00BD23DE">
        <w:rPr>
          <w:i/>
          <w:iCs/>
        </w:rPr>
        <w:t>Eszmék a politikában: a nacionalizmus</w:t>
      </w:r>
      <w:r>
        <w:t xml:space="preserve">. Szerk. </w:t>
      </w:r>
      <w:proofErr w:type="spellStart"/>
      <w:r>
        <w:t>Bretter</w:t>
      </w:r>
      <w:proofErr w:type="spellEnd"/>
      <w:r>
        <w:t xml:space="preserve"> Zoltán – Deák Ágnes. Pécs, 1995. 52–67.</w:t>
      </w:r>
    </w:p>
    <w:p w14:paraId="1015FDF0" w14:textId="77777777" w:rsidR="005432FB" w:rsidRDefault="005432FB" w:rsidP="005432FB">
      <w:pPr>
        <w:pStyle w:val="Szvegtrzs"/>
        <w:ind w:firstLine="709"/>
      </w:pPr>
      <w:r>
        <w:t xml:space="preserve">Takáts József: </w:t>
      </w:r>
      <w:r w:rsidRPr="00C978F0">
        <w:rPr>
          <w:i/>
          <w:iCs/>
        </w:rPr>
        <w:t xml:space="preserve">Politikai nyelvek a </w:t>
      </w:r>
      <w:r w:rsidRPr="00C978F0">
        <w:t>Nemzeti hagyományok</w:t>
      </w:r>
      <w:r w:rsidRPr="00C978F0">
        <w:rPr>
          <w:i/>
          <w:iCs/>
        </w:rPr>
        <w:t>ban</w:t>
      </w:r>
      <w:r>
        <w:t>.</w:t>
      </w:r>
      <w:r w:rsidRPr="00C978F0">
        <w:t xml:space="preserve"> </w:t>
      </w:r>
      <w:r>
        <w:t>in:</w:t>
      </w:r>
      <w:r>
        <w:rPr>
          <w:iCs/>
        </w:rPr>
        <w:t xml:space="preserve"> </w:t>
      </w:r>
      <w:proofErr w:type="spellStart"/>
      <w:r>
        <w:rPr>
          <w:iCs/>
        </w:rPr>
        <w:t>Uő</w:t>
      </w:r>
      <w:proofErr w:type="spellEnd"/>
      <w:r>
        <w:rPr>
          <w:iCs/>
        </w:rPr>
        <w:t>.:</w:t>
      </w:r>
      <w:r w:rsidRPr="00BC207A">
        <w:t xml:space="preserve"> </w:t>
      </w:r>
      <w:r w:rsidRPr="00BC207A">
        <w:rPr>
          <w:i/>
        </w:rPr>
        <w:t>A megfelelő ötvözet. Politikai eszmetörténeti tanulmányok</w:t>
      </w:r>
      <w:r>
        <w:rPr>
          <w:iCs/>
        </w:rPr>
        <w:t xml:space="preserve">. </w:t>
      </w:r>
      <w:r w:rsidRPr="00BC207A">
        <w:t>B</w:t>
      </w:r>
      <w:r>
        <w:t>p.,</w:t>
      </w:r>
      <w:r w:rsidRPr="00BC207A">
        <w:t xml:space="preserve"> 2014</w:t>
      </w:r>
      <w:r>
        <w:t>. 135–150.</w:t>
      </w:r>
    </w:p>
    <w:p w14:paraId="36BB87D3" w14:textId="77777777" w:rsidR="005432FB" w:rsidRDefault="005432FB" w:rsidP="005432FB">
      <w:pPr>
        <w:pStyle w:val="Szvegtrzs"/>
        <w:ind w:firstLine="709"/>
      </w:pPr>
      <w:r>
        <w:t>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62–74.</w:t>
      </w:r>
    </w:p>
    <w:p w14:paraId="535686DD" w14:textId="77777777" w:rsidR="005432FB" w:rsidRDefault="005432FB" w:rsidP="005432FB">
      <w:pPr>
        <w:pStyle w:val="Szvegtrzs"/>
      </w:pPr>
    </w:p>
    <w:p w14:paraId="3980A4A0" w14:textId="77777777" w:rsidR="005432FB" w:rsidRDefault="005432FB" w:rsidP="005432FB">
      <w:pPr>
        <w:pStyle w:val="Szvegtrzs"/>
      </w:pPr>
      <w:r>
        <w:t>9. Az állam vonzásában</w:t>
      </w:r>
    </w:p>
    <w:p w14:paraId="17386DE3" w14:textId="77777777" w:rsidR="005432FB" w:rsidRDefault="005432FB" w:rsidP="005432FB">
      <w:pPr>
        <w:pStyle w:val="Szvegtrzs"/>
        <w:ind w:firstLine="709"/>
      </w:pPr>
      <w:r>
        <w:t xml:space="preserve">Szövegek: </w:t>
      </w:r>
      <w:proofErr w:type="spellStart"/>
      <w:r>
        <w:t>Schvarcz</w:t>
      </w:r>
      <w:proofErr w:type="spellEnd"/>
      <w:r>
        <w:t xml:space="preserve"> Gyula: </w:t>
      </w:r>
      <w:r w:rsidRPr="00FF36CB">
        <w:rPr>
          <w:i/>
          <w:iCs/>
        </w:rPr>
        <w:t>Miért óhajtja tudományosságunk a nemzeti központosítást?</w:t>
      </w:r>
      <w:r>
        <w:t xml:space="preserve"> Új Korszak, 1. évf. (1865) 4. sz. (1865. július 24.) Közli: </w:t>
      </w:r>
      <w:proofErr w:type="spellStart"/>
      <w:r w:rsidRPr="00FF36CB">
        <w:rPr>
          <w:i/>
          <w:iCs/>
        </w:rPr>
        <w:t>Schvarcz</w:t>
      </w:r>
      <w:proofErr w:type="spellEnd"/>
      <w:r w:rsidRPr="00FF36CB">
        <w:rPr>
          <w:i/>
          <w:iCs/>
        </w:rPr>
        <w:t xml:space="preserve"> Gyula</w:t>
      </w:r>
      <w:r>
        <w:t xml:space="preserve">. Vál., szerk., </w:t>
      </w:r>
      <w:proofErr w:type="spellStart"/>
      <w:r>
        <w:t>bev</w:t>
      </w:r>
      <w:proofErr w:type="spellEnd"/>
      <w:r>
        <w:t>., jegyz. Miru György. Bp., 2000. 97–100.</w:t>
      </w:r>
    </w:p>
    <w:p w14:paraId="6ADC562F" w14:textId="77777777" w:rsidR="005432FB" w:rsidRDefault="005432FB" w:rsidP="005432FB">
      <w:pPr>
        <w:pStyle w:val="Szvegtrzs"/>
        <w:ind w:firstLine="709"/>
      </w:pPr>
      <w:proofErr w:type="spellStart"/>
      <w:r w:rsidRPr="008933BD">
        <w:rPr>
          <w:i/>
          <w:iCs/>
        </w:rPr>
        <w:t>Sc</w:t>
      </w:r>
      <w:r>
        <w:rPr>
          <w:i/>
          <w:iCs/>
        </w:rPr>
        <w:t>h</w:t>
      </w:r>
      <w:r w:rsidRPr="008933BD">
        <w:rPr>
          <w:i/>
          <w:iCs/>
        </w:rPr>
        <w:t>varcz</w:t>
      </w:r>
      <w:proofErr w:type="spellEnd"/>
      <w:r w:rsidRPr="008933BD">
        <w:rPr>
          <w:i/>
          <w:iCs/>
        </w:rPr>
        <w:t xml:space="preserve"> Gyula </w:t>
      </w:r>
      <w:proofErr w:type="spellStart"/>
      <w:r w:rsidRPr="008933BD">
        <w:rPr>
          <w:i/>
          <w:iCs/>
        </w:rPr>
        <w:t>programmja</w:t>
      </w:r>
      <w:proofErr w:type="spellEnd"/>
      <w:r>
        <w:t>. Pest, 1872. Közli:</w:t>
      </w:r>
      <w:r w:rsidRPr="00FF36CB">
        <w:rPr>
          <w:i/>
          <w:iCs/>
        </w:rPr>
        <w:t xml:space="preserve"> </w:t>
      </w:r>
      <w:proofErr w:type="spellStart"/>
      <w:r w:rsidRPr="00FF36CB">
        <w:rPr>
          <w:i/>
          <w:iCs/>
        </w:rPr>
        <w:t>Schvarcz</w:t>
      </w:r>
      <w:proofErr w:type="spellEnd"/>
      <w:r w:rsidRPr="00FF36CB">
        <w:rPr>
          <w:i/>
          <w:iCs/>
        </w:rPr>
        <w:t xml:space="preserve"> Gyula</w:t>
      </w:r>
      <w:r>
        <w:t xml:space="preserve">. Vál., szerk., </w:t>
      </w:r>
      <w:proofErr w:type="spellStart"/>
      <w:r>
        <w:t>bev</w:t>
      </w:r>
      <w:proofErr w:type="spellEnd"/>
      <w:r>
        <w:t>., jegyz. Miru György. Bp., 2000. 124–134.</w:t>
      </w:r>
    </w:p>
    <w:p w14:paraId="21E3362C" w14:textId="77777777" w:rsidR="005432FB" w:rsidRDefault="005432FB" w:rsidP="005432FB">
      <w:pPr>
        <w:pStyle w:val="Szvegtrzs"/>
        <w:ind w:firstLine="709"/>
      </w:pPr>
      <w:proofErr w:type="spellStart"/>
      <w:r>
        <w:t>Beksics</w:t>
      </w:r>
      <w:proofErr w:type="spellEnd"/>
      <w:r>
        <w:t xml:space="preserve"> Gusztáv: </w:t>
      </w:r>
      <w:r w:rsidRPr="00620694">
        <w:rPr>
          <w:i/>
          <w:iCs/>
        </w:rPr>
        <w:t>Közigazgatásunk reformja és nemzeti politikánk</w:t>
      </w:r>
      <w:r>
        <w:t xml:space="preserve">. Bp., 1890. (részletek) Közli: </w:t>
      </w:r>
      <w:proofErr w:type="spellStart"/>
      <w:r w:rsidRPr="00620694">
        <w:rPr>
          <w:i/>
          <w:iCs/>
        </w:rPr>
        <w:t>Beksics</w:t>
      </w:r>
      <w:proofErr w:type="spellEnd"/>
      <w:r w:rsidRPr="00620694">
        <w:rPr>
          <w:i/>
          <w:iCs/>
        </w:rPr>
        <w:t xml:space="preserve"> Gusztáv</w:t>
      </w:r>
      <w:r>
        <w:t xml:space="preserve">. Vál., szerk., </w:t>
      </w:r>
      <w:proofErr w:type="spellStart"/>
      <w:r>
        <w:t>bev</w:t>
      </w:r>
      <w:proofErr w:type="spellEnd"/>
      <w:r>
        <w:t>., jegyz. Müller Rolf. Bp., 2005. 121–127.</w:t>
      </w:r>
    </w:p>
    <w:p w14:paraId="24A1FB72" w14:textId="77777777" w:rsidR="005432FB" w:rsidRDefault="005432FB" w:rsidP="005432FB">
      <w:pPr>
        <w:pStyle w:val="Szvegtrzs"/>
        <w:ind w:firstLine="709"/>
      </w:pPr>
      <w:r>
        <w:t xml:space="preserve">Grünwald Béla: </w:t>
      </w:r>
      <w:r w:rsidRPr="005D42D4">
        <w:rPr>
          <w:i/>
          <w:iCs/>
        </w:rPr>
        <w:t>Kossuth és a megye. Válasz Kossuth Lajosnak</w:t>
      </w:r>
      <w:r w:rsidRPr="009236B7">
        <w:t>. Bp.</w:t>
      </w:r>
      <w:r>
        <w:t>,</w:t>
      </w:r>
      <w:r w:rsidRPr="009236B7">
        <w:t xml:space="preserve"> 1885.</w:t>
      </w:r>
    </w:p>
    <w:p w14:paraId="7538067F" w14:textId="77777777" w:rsidR="005432FB" w:rsidRDefault="005432FB" w:rsidP="005432FB">
      <w:pPr>
        <w:pStyle w:val="Szvegtrzs"/>
        <w:ind w:firstLine="709"/>
      </w:pPr>
      <w:r>
        <w:t>Tanulmányok: 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75–80.</w:t>
      </w:r>
    </w:p>
    <w:p w14:paraId="015E3E49" w14:textId="77777777" w:rsidR="005432FB" w:rsidRDefault="005432FB" w:rsidP="005432FB">
      <w:pPr>
        <w:ind w:firstLine="708"/>
        <w:jc w:val="both"/>
        <w:rPr>
          <w:sz w:val="20"/>
          <w:szCs w:val="20"/>
        </w:rPr>
      </w:pPr>
      <w:proofErr w:type="spellStart"/>
      <w:r w:rsidRPr="002D7972">
        <w:rPr>
          <w:sz w:val="20"/>
          <w:szCs w:val="20"/>
        </w:rPr>
        <w:t>Cieger</w:t>
      </w:r>
      <w:proofErr w:type="spellEnd"/>
      <w:r w:rsidRPr="002D7972">
        <w:rPr>
          <w:sz w:val="20"/>
          <w:szCs w:val="20"/>
        </w:rPr>
        <w:t xml:space="preserve"> András: </w:t>
      </w:r>
      <w:r w:rsidRPr="002D7972">
        <w:rPr>
          <w:i/>
          <w:sz w:val="20"/>
          <w:szCs w:val="20"/>
        </w:rPr>
        <w:t>A hatalomra jutott liberalizmus és az állam a dualizmus első felének magyar politikai</w:t>
      </w:r>
      <w:r>
        <w:rPr>
          <w:i/>
          <w:sz w:val="20"/>
          <w:szCs w:val="20"/>
        </w:rPr>
        <w:t xml:space="preserve"> </w:t>
      </w:r>
      <w:r w:rsidRPr="002D7972">
        <w:rPr>
          <w:i/>
          <w:sz w:val="20"/>
          <w:szCs w:val="20"/>
        </w:rPr>
        <w:t>gondolkodásában</w:t>
      </w:r>
      <w:r>
        <w:rPr>
          <w:iCs/>
          <w:sz w:val="20"/>
          <w:szCs w:val="20"/>
        </w:rPr>
        <w:t>.</w:t>
      </w:r>
      <w:r w:rsidRPr="002D7972">
        <w:rPr>
          <w:sz w:val="20"/>
          <w:szCs w:val="20"/>
        </w:rPr>
        <w:t xml:space="preserve"> Századvég</w:t>
      </w:r>
      <w:r>
        <w:rPr>
          <w:sz w:val="20"/>
          <w:szCs w:val="20"/>
        </w:rPr>
        <w:t xml:space="preserve">, 6. évf. (2001) </w:t>
      </w:r>
      <w:r w:rsidRPr="002D7972">
        <w:rPr>
          <w:sz w:val="20"/>
          <w:szCs w:val="20"/>
        </w:rPr>
        <w:t>20. sz.</w:t>
      </w:r>
      <w:r>
        <w:rPr>
          <w:sz w:val="20"/>
          <w:szCs w:val="20"/>
        </w:rPr>
        <w:t xml:space="preserve"> </w:t>
      </w:r>
      <w:r w:rsidRPr="002D7972">
        <w:rPr>
          <w:sz w:val="20"/>
          <w:szCs w:val="20"/>
        </w:rPr>
        <w:t>95</w:t>
      </w:r>
      <w:r>
        <w:rPr>
          <w:sz w:val="20"/>
          <w:szCs w:val="20"/>
        </w:rPr>
        <w:t>–</w:t>
      </w:r>
      <w:r w:rsidRPr="002D7972">
        <w:rPr>
          <w:sz w:val="20"/>
          <w:szCs w:val="20"/>
        </w:rPr>
        <w:t>118.</w:t>
      </w:r>
    </w:p>
    <w:p w14:paraId="17882BA6" w14:textId="77777777" w:rsidR="005432FB" w:rsidRDefault="005432FB" w:rsidP="005432FB">
      <w:pPr>
        <w:ind w:firstLine="708"/>
        <w:jc w:val="both"/>
        <w:rPr>
          <w:iCs/>
          <w:sz w:val="20"/>
          <w:szCs w:val="20"/>
        </w:rPr>
      </w:pPr>
      <w:proofErr w:type="spellStart"/>
      <w:r w:rsidRPr="005D42D4">
        <w:rPr>
          <w:iCs/>
          <w:sz w:val="20"/>
          <w:szCs w:val="20"/>
        </w:rPr>
        <w:t>Vesztróczy</w:t>
      </w:r>
      <w:proofErr w:type="spellEnd"/>
      <w:r w:rsidRPr="005D42D4">
        <w:rPr>
          <w:iCs/>
          <w:sz w:val="20"/>
          <w:szCs w:val="20"/>
        </w:rPr>
        <w:t xml:space="preserve"> Zsolt: </w:t>
      </w:r>
      <w:r w:rsidRPr="005D42D4">
        <w:rPr>
          <w:i/>
          <w:sz w:val="20"/>
          <w:szCs w:val="20"/>
        </w:rPr>
        <w:t>Az állampolgár védelmében. Nemzetállam és jogállam összefüggései Grünwald Béla életművében</w:t>
      </w:r>
      <w:r w:rsidRPr="005D42D4">
        <w:rPr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>i</w:t>
      </w:r>
      <w:r w:rsidRPr="005D42D4">
        <w:rPr>
          <w:iCs/>
          <w:sz w:val="20"/>
          <w:szCs w:val="20"/>
        </w:rPr>
        <w:t xml:space="preserve">n: </w:t>
      </w:r>
      <w:r w:rsidRPr="005D42D4">
        <w:rPr>
          <w:i/>
          <w:sz w:val="20"/>
          <w:szCs w:val="20"/>
        </w:rPr>
        <w:t>Államhatalom és társadalmi autonómia viszonya a nyugati keresztény civilizációban</w:t>
      </w:r>
      <w:r w:rsidRPr="005D42D4">
        <w:rPr>
          <w:iCs/>
          <w:sz w:val="20"/>
          <w:szCs w:val="20"/>
        </w:rPr>
        <w:t xml:space="preserve">. Szerk. </w:t>
      </w:r>
      <w:proofErr w:type="spellStart"/>
      <w:r w:rsidRPr="005D42D4">
        <w:rPr>
          <w:iCs/>
          <w:sz w:val="20"/>
          <w:szCs w:val="20"/>
        </w:rPr>
        <w:t>Tevesz</w:t>
      </w:r>
      <w:proofErr w:type="spellEnd"/>
      <w:r w:rsidRPr="005D42D4">
        <w:rPr>
          <w:iCs/>
          <w:sz w:val="20"/>
          <w:szCs w:val="20"/>
        </w:rPr>
        <w:t xml:space="preserve"> László. Bp.</w:t>
      </w:r>
      <w:r>
        <w:rPr>
          <w:iCs/>
          <w:sz w:val="20"/>
          <w:szCs w:val="20"/>
        </w:rPr>
        <w:t>,</w:t>
      </w:r>
      <w:r w:rsidRPr="005D42D4">
        <w:rPr>
          <w:iCs/>
          <w:sz w:val="20"/>
          <w:szCs w:val="20"/>
        </w:rPr>
        <w:t xml:space="preserve"> 2015. 103–117.</w:t>
      </w:r>
    </w:p>
    <w:p w14:paraId="5DFF2A77" w14:textId="77777777" w:rsidR="005432FB" w:rsidRDefault="005432FB" w:rsidP="005432FB">
      <w:pPr>
        <w:jc w:val="both"/>
        <w:rPr>
          <w:bCs/>
          <w:sz w:val="20"/>
          <w:szCs w:val="20"/>
        </w:rPr>
      </w:pPr>
    </w:p>
    <w:p w14:paraId="210CEE30" w14:textId="77777777" w:rsidR="005432FB" w:rsidRDefault="005432FB" w:rsidP="005432FB">
      <w:pPr>
        <w:pStyle w:val="Szvegtrzs"/>
      </w:pPr>
      <w:r>
        <w:t>10. Liberálisok és nacionalisták</w:t>
      </w:r>
    </w:p>
    <w:p w14:paraId="081A663B" w14:textId="77777777" w:rsidR="005432FB" w:rsidRDefault="005432FB" w:rsidP="005432FB">
      <w:pPr>
        <w:pStyle w:val="Szvegtrzs"/>
        <w:ind w:firstLine="709"/>
      </w:pPr>
      <w:r>
        <w:t xml:space="preserve">Szövegek: </w:t>
      </w:r>
      <w:proofErr w:type="spellStart"/>
      <w:r>
        <w:t>Beksics</w:t>
      </w:r>
      <w:proofErr w:type="spellEnd"/>
      <w:r>
        <w:t xml:space="preserve"> Gusztáv: </w:t>
      </w:r>
      <w:r w:rsidRPr="00374D1B">
        <w:rPr>
          <w:i/>
          <w:iCs/>
        </w:rPr>
        <w:t>Magyarosodás és magyarosítás. Különös tekintettel városainkra</w:t>
      </w:r>
      <w:r>
        <w:t>. Bp., 1883.</w:t>
      </w:r>
      <w:r w:rsidRPr="00374D1B">
        <w:t xml:space="preserve"> </w:t>
      </w:r>
      <w:r>
        <w:t xml:space="preserve">Közli: </w:t>
      </w:r>
      <w:proofErr w:type="spellStart"/>
      <w:r w:rsidRPr="00620694">
        <w:rPr>
          <w:i/>
          <w:iCs/>
        </w:rPr>
        <w:t>Beksics</w:t>
      </w:r>
      <w:proofErr w:type="spellEnd"/>
      <w:r w:rsidRPr="00620694">
        <w:rPr>
          <w:i/>
          <w:iCs/>
        </w:rPr>
        <w:t xml:space="preserve"> Gusztáv</w:t>
      </w:r>
      <w:r>
        <w:t xml:space="preserve">. Vál., szerk., </w:t>
      </w:r>
      <w:proofErr w:type="spellStart"/>
      <w:r>
        <w:t>bev</w:t>
      </w:r>
      <w:proofErr w:type="spellEnd"/>
      <w:r>
        <w:t>., jegyz. Müller Rolf. Bp., 2005. 81–86.</w:t>
      </w:r>
    </w:p>
    <w:p w14:paraId="77D0A126" w14:textId="77777777" w:rsidR="005432FB" w:rsidRDefault="005432FB" w:rsidP="005432FB">
      <w:pPr>
        <w:pStyle w:val="Szvegtrzs"/>
        <w:ind w:firstLine="709"/>
      </w:pPr>
      <w:proofErr w:type="spellStart"/>
      <w:r>
        <w:t>Beksics</w:t>
      </w:r>
      <w:proofErr w:type="spellEnd"/>
      <w:r>
        <w:t xml:space="preserve"> Gusztáv: </w:t>
      </w:r>
      <w:r w:rsidRPr="00374D1B">
        <w:rPr>
          <w:i/>
          <w:iCs/>
        </w:rPr>
        <w:t>M</w:t>
      </w:r>
      <w:r>
        <w:rPr>
          <w:i/>
          <w:iCs/>
        </w:rPr>
        <w:t>átyás király birodalma és Magyarország jövője</w:t>
      </w:r>
      <w:r>
        <w:t>. Bp., 1905.</w:t>
      </w:r>
      <w:r w:rsidRPr="00374D1B">
        <w:t xml:space="preserve"> </w:t>
      </w:r>
      <w:r>
        <w:t xml:space="preserve">Közli: </w:t>
      </w:r>
      <w:proofErr w:type="spellStart"/>
      <w:r w:rsidRPr="00620694">
        <w:rPr>
          <w:i/>
          <w:iCs/>
        </w:rPr>
        <w:t>Beksics</w:t>
      </w:r>
      <w:proofErr w:type="spellEnd"/>
      <w:r w:rsidRPr="00620694">
        <w:rPr>
          <w:i/>
          <w:iCs/>
        </w:rPr>
        <w:t xml:space="preserve"> Gusztáv</w:t>
      </w:r>
      <w:r>
        <w:t xml:space="preserve">. Vál., szerk., </w:t>
      </w:r>
      <w:proofErr w:type="spellStart"/>
      <w:r>
        <w:t>bev</w:t>
      </w:r>
      <w:proofErr w:type="spellEnd"/>
      <w:r>
        <w:t>., jegyz. Müller Rolf. Bp., 2005. 185–189.</w:t>
      </w:r>
    </w:p>
    <w:p w14:paraId="19C32618" w14:textId="77777777" w:rsidR="005432FB" w:rsidRDefault="005432FB" w:rsidP="005432FB">
      <w:pPr>
        <w:pStyle w:val="Szvegtrzs"/>
        <w:ind w:firstLine="709"/>
      </w:pPr>
      <w:r>
        <w:lastRenderedPageBreak/>
        <w:t xml:space="preserve">Rákosi Jenő: </w:t>
      </w:r>
      <w:r w:rsidRPr="008933BD">
        <w:rPr>
          <w:i/>
          <w:iCs/>
        </w:rPr>
        <w:t>Harminc millió magyar</w:t>
      </w:r>
      <w:r>
        <w:t>. (1899)</w:t>
      </w:r>
    </w:p>
    <w:p w14:paraId="6E9920C9" w14:textId="77777777" w:rsidR="005432FB" w:rsidRDefault="005432FB" w:rsidP="005432FB">
      <w:pPr>
        <w:pStyle w:val="Szvegtrzs"/>
        <w:ind w:firstLine="709"/>
      </w:pPr>
      <w:r>
        <w:t xml:space="preserve">Tanulmányok: </w:t>
      </w:r>
      <w:r w:rsidRPr="00C776C4">
        <w:t xml:space="preserve">Németh G. Béla: </w:t>
      </w:r>
      <w:r w:rsidRPr="00C776C4">
        <w:rPr>
          <w:i/>
        </w:rPr>
        <w:t>Létharc és nemzetiség</w:t>
      </w:r>
      <w:r>
        <w:rPr>
          <w:iCs/>
        </w:rPr>
        <w:t>.</w:t>
      </w:r>
      <w:r w:rsidRPr="00FE3B7B">
        <w:rPr>
          <w:i/>
        </w:rPr>
        <w:t xml:space="preserve"> </w:t>
      </w:r>
      <w:r w:rsidRPr="006C1A3D">
        <w:rPr>
          <w:i/>
        </w:rPr>
        <w:t>(Az</w:t>
      </w:r>
      <w:r w:rsidRPr="00853E98">
        <w:rPr>
          <w:i/>
        </w:rPr>
        <w:t xml:space="preserve"> „irodalmi” értelmiség felső rétegének ideológiájához, 1867 után</w:t>
      </w:r>
      <w:r>
        <w:rPr>
          <w:i/>
        </w:rPr>
        <w:t>)</w:t>
      </w:r>
      <w:r w:rsidRPr="00FE3B7B">
        <w:rPr>
          <w:iCs/>
        </w:rPr>
        <w:t xml:space="preserve"> </w:t>
      </w:r>
      <w:r w:rsidRPr="00C776C4">
        <w:t xml:space="preserve">in: </w:t>
      </w:r>
      <w:proofErr w:type="spellStart"/>
      <w:r>
        <w:t>Uő</w:t>
      </w:r>
      <w:proofErr w:type="spellEnd"/>
      <w:r>
        <w:t>.</w:t>
      </w:r>
      <w:r w:rsidRPr="00C776C4">
        <w:t xml:space="preserve">: </w:t>
      </w:r>
      <w:r w:rsidRPr="00C776C4">
        <w:rPr>
          <w:i/>
        </w:rPr>
        <w:t>Létharc és nemzetiség</w:t>
      </w:r>
      <w:r>
        <w:rPr>
          <w:iCs/>
        </w:rPr>
        <w:t>.</w:t>
      </w:r>
      <w:r w:rsidRPr="00C776C4">
        <w:t xml:space="preserve"> Bp.</w:t>
      </w:r>
      <w:r>
        <w:t>,</w:t>
      </w:r>
      <w:r w:rsidRPr="00C776C4">
        <w:t xml:space="preserve"> 1976. </w:t>
      </w:r>
      <w:r>
        <w:t xml:space="preserve">7–41. </w:t>
      </w:r>
      <w:r w:rsidRPr="00C776C4">
        <w:t xml:space="preserve">vagy </w:t>
      </w:r>
      <w:proofErr w:type="spellStart"/>
      <w:r w:rsidRPr="00C776C4">
        <w:t>Uő</w:t>
      </w:r>
      <w:proofErr w:type="spellEnd"/>
      <w:r w:rsidRPr="00C776C4">
        <w:t>.</w:t>
      </w:r>
      <w:r>
        <w:t>:</w:t>
      </w:r>
      <w:r w:rsidRPr="00C776C4">
        <w:t xml:space="preserve"> </w:t>
      </w:r>
      <w:r w:rsidRPr="00C776C4">
        <w:rPr>
          <w:i/>
        </w:rPr>
        <w:t>Hosszmetszetek és keresztmetszetek</w:t>
      </w:r>
      <w:r>
        <w:rPr>
          <w:iCs/>
        </w:rPr>
        <w:t>.</w:t>
      </w:r>
      <w:r w:rsidRPr="00C776C4">
        <w:t xml:space="preserve"> Bp.</w:t>
      </w:r>
      <w:r>
        <w:t>,</w:t>
      </w:r>
      <w:r w:rsidRPr="00C776C4">
        <w:t xml:space="preserve"> 1987. 452–473.</w:t>
      </w:r>
    </w:p>
    <w:p w14:paraId="038BB676" w14:textId="77777777" w:rsidR="005432FB" w:rsidRDefault="005432FB" w:rsidP="005432FB">
      <w:pPr>
        <w:ind w:firstLine="709"/>
        <w:jc w:val="both"/>
        <w:rPr>
          <w:sz w:val="20"/>
          <w:szCs w:val="20"/>
        </w:rPr>
      </w:pPr>
      <w:r w:rsidRPr="00136605">
        <w:rPr>
          <w:sz w:val="20"/>
          <w:szCs w:val="20"/>
        </w:rPr>
        <w:t xml:space="preserve">Hanák Péter: </w:t>
      </w:r>
      <w:r w:rsidRPr="00136605">
        <w:rPr>
          <w:i/>
          <w:iCs/>
          <w:sz w:val="20"/>
          <w:szCs w:val="20"/>
        </w:rPr>
        <w:t>A másokról alkotott kép. Polgárosodás és etnikai előítéletek a magyar társadalomban (A 19. század második felében)</w:t>
      </w:r>
      <w:r w:rsidRPr="00136605">
        <w:rPr>
          <w:sz w:val="20"/>
          <w:szCs w:val="20"/>
        </w:rPr>
        <w:t xml:space="preserve"> in: </w:t>
      </w:r>
      <w:proofErr w:type="spellStart"/>
      <w:r w:rsidRPr="00136605">
        <w:rPr>
          <w:sz w:val="20"/>
          <w:szCs w:val="20"/>
        </w:rPr>
        <w:t>Uő</w:t>
      </w:r>
      <w:proofErr w:type="spellEnd"/>
      <w:r>
        <w:rPr>
          <w:sz w:val="20"/>
          <w:szCs w:val="20"/>
        </w:rPr>
        <w:t>.</w:t>
      </w:r>
      <w:r w:rsidRPr="00136605">
        <w:rPr>
          <w:sz w:val="20"/>
          <w:szCs w:val="20"/>
        </w:rPr>
        <w:t xml:space="preserve">: </w:t>
      </w:r>
      <w:r w:rsidRPr="00136605">
        <w:rPr>
          <w:i/>
          <w:iCs/>
          <w:sz w:val="20"/>
          <w:szCs w:val="20"/>
        </w:rPr>
        <w:t>A kert és a műhely</w:t>
      </w:r>
      <w:r>
        <w:rPr>
          <w:sz w:val="20"/>
          <w:szCs w:val="20"/>
        </w:rPr>
        <w:t>.</w:t>
      </w:r>
      <w:r w:rsidRPr="00136605">
        <w:rPr>
          <w:sz w:val="20"/>
          <w:szCs w:val="20"/>
        </w:rPr>
        <w:t xml:space="preserve"> Bp.</w:t>
      </w:r>
      <w:r>
        <w:rPr>
          <w:sz w:val="20"/>
          <w:szCs w:val="20"/>
        </w:rPr>
        <w:t>,</w:t>
      </w:r>
      <w:r w:rsidRPr="00136605">
        <w:rPr>
          <w:sz w:val="20"/>
          <w:szCs w:val="20"/>
        </w:rPr>
        <w:t xml:space="preserve"> 1988. 81–111.</w:t>
      </w:r>
    </w:p>
    <w:p w14:paraId="21E36EA9" w14:textId="77777777" w:rsidR="005432FB" w:rsidRPr="00136605" w:rsidRDefault="005432FB" w:rsidP="005432F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Romsics Ignác: </w:t>
      </w:r>
      <w:r w:rsidRPr="00220D5B">
        <w:rPr>
          <w:i/>
          <w:iCs/>
          <w:sz w:val="20"/>
          <w:szCs w:val="20"/>
        </w:rPr>
        <w:t>A magyar birodalmi gondolat</w:t>
      </w:r>
      <w:r>
        <w:rPr>
          <w:sz w:val="20"/>
          <w:szCs w:val="20"/>
        </w:rPr>
        <w:t>. Mozgó Világ, 38. évf. (2012) 8–9. sz. 6–18.</w:t>
      </w:r>
    </w:p>
    <w:p w14:paraId="2D19202A" w14:textId="77777777" w:rsidR="005432FB" w:rsidRDefault="005432FB" w:rsidP="005432FB">
      <w:pPr>
        <w:pStyle w:val="Szvegtrzs"/>
      </w:pPr>
    </w:p>
    <w:p w14:paraId="37F3ABC6" w14:textId="77777777" w:rsidR="005432FB" w:rsidRDefault="005432FB" w:rsidP="005432FB">
      <w:pPr>
        <w:pStyle w:val="Szvegtrzs"/>
      </w:pPr>
      <w:r>
        <w:t>11. Liberálisok és konzervatívok</w:t>
      </w:r>
    </w:p>
    <w:p w14:paraId="1A118D78" w14:textId="77777777" w:rsidR="005432FB" w:rsidRDefault="005432FB" w:rsidP="005432FB">
      <w:pPr>
        <w:pStyle w:val="Szvegtrzs"/>
        <w:ind w:firstLine="709"/>
      </w:pPr>
      <w:r>
        <w:t xml:space="preserve">Szövegek: gróf Dessewffy Aurél: </w:t>
      </w:r>
      <w:r w:rsidRPr="00703D2F">
        <w:rPr>
          <w:i/>
          <w:iCs/>
        </w:rPr>
        <w:t xml:space="preserve">Megváltási </w:t>
      </w:r>
      <w:proofErr w:type="spellStart"/>
      <w:r w:rsidRPr="00703D2F">
        <w:rPr>
          <w:i/>
          <w:iCs/>
        </w:rPr>
        <w:t>prolegomenák</w:t>
      </w:r>
      <w:proofErr w:type="spellEnd"/>
      <w:r>
        <w:t xml:space="preserve">. in: </w:t>
      </w:r>
      <w:proofErr w:type="spellStart"/>
      <w:r>
        <w:t>Uő</w:t>
      </w:r>
      <w:proofErr w:type="spellEnd"/>
      <w:r>
        <w:t xml:space="preserve">.: </w:t>
      </w:r>
      <w:r w:rsidRPr="00703D2F">
        <w:rPr>
          <w:i/>
          <w:iCs/>
        </w:rPr>
        <w:t>X. Y. Z. könyv</w:t>
      </w:r>
      <w:r>
        <w:t>. Pest, 1841. 20–37.</w:t>
      </w:r>
    </w:p>
    <w:p w14:paraId="2E6CF376" w14:textId="77777777" w:rsidR="005432FB" w:rsidRDefault="005432FB" w:rsidP="005432FB">
      <w:pPr>
        <w:pStyle w:val="Szvegtrzs"/>
        <w:ind w:firstLine="709"/>
      </w:pPr>
      <w:r>
        <w:rPr>
          <w:i/>
          <w:iCs/>
        </w:rPr>
        <w:t>G</w:t>
      </w:r>
      <w:r w:rsidRPr="00670F18">
        <w:rPr>
          <w:i/>
          <w:iCs/>
        </w:rPr>
        <w:t>róf Károlyi Sándor gönci levele</w:t>
      </w:r>
      <w:r>
        <w:t>. (1901)</w:t>
      </w:r>
      <w:r w:rsidRPr="004A6C55">
        <w:rPr>
          <w:i/>
          <w:iCs/>
        </w:rPr>
        <w:t xml:space="preserve"> </w:t>
      </w:r>
      <w:r w:rsidRPr="00670F18">
        <w:t>Magyar Gazdák Szemléje,</w:t>
      </w:r>
      <w:r>
        <w:t xml:space="preserve"> 6. évf. (1901) 8. sz. (1901. augusztus 25.) 578–581.</w:t>
      </w:r>
    </w:p>
    <w:p w14:paraId="24C4B88E" w14:textId="77777777" w:rsidR="005432FB" w:rsidRDefault="005432FB" w:rsidP="005432FB">
      <w:pPr>
        <w:pStyle w:val="Szvegtrzs"/>
        <w:ind w:firstLine="709"/>
      </w:pPr>
      <w:r>
        <w:t xml:space="preserve">Darányi Ignác parlamenti </w:t>
      </w:r>
      <w:proofErr w:type="spellStart"/>
      <w:r>
        <w:t>beszédeiből</w:t>
      </w:r>
      <w:proofErr w:type="spellEnd"/>
      <w:r>
        <w:t xml:space="preserve">. in: Darányi Ignác: </w:t>
      </w:r>
      <w:r>
        <w:rPr>
          <w:i/>
          <w:iCs/>
        </w:rPr>
        <w:t>Válogatott dokumentumok</w:t>
      </w:r>
      <w:r>
        <w:t>. Szerk. Fehér György. Bp., 1999. 54–56., 68–69., 81–84.</w:t>
      </w:r>
    </w:p>
    <w:p w14:paraId="29E8EC64" w14:textId="77777777" w:rsidR="005432FB" w:rsidRDefault="005432FB" w:rsidP="005432FB">
      <w:pPr>
        <w:pStyle w:val="Szvegtrzs"/>
        <w:ind w:firstLine="709"/>
      </w:pPr>
      <w:r>
        <w:t xml:space="preserve">Tanulmányok: </w:t>
      </w:r>
      <w:r w:rsidRPr="008D4C03">
        <w:t>Dénes Iván Zoltán:</w:t>
      </w:r>
      <w:r>
        <w:t xml:space="preserve"> </w:t>
      </w:r>
      <w:r w:rsidRPr="00703D2F">
        <w:rPr>
          <w:i/>
          <w:iCs/>
        </w:rPr>
        <w:t>Konzervatív identitás</w:t>
      </w:r>
      <w:r>
        <w:t xml:space="preserve">. in: </w:t>
      </w:r>
      <w:proofErr w:type="spellStart"/>
      <w:r>
        <w:t>Uő</w:t>
      </w:r>
      <w:proofErr w:type="spellEnd"/>
      <w:r>
        <w:t>.:</w:t>
      </w:r>
      <w:r w:rsidRPr="00703D2F">
        <w:rPr>
          <w:iCs/>
        </w:rPr>
        <w:t xml:space="preserve"> </w:t>
      </w:r>
      <w:r w:rsidRPr="008D4C03">
        <w:rPr>
          <w:i/>
        </w:rPr>
        <w:t>Európai mintakövetés – nemzeti öncélúság. Értékvilág és identitáskeresés a 19–20. századi Magyarországon.</w:t>
      </w:r>
      <w:r w:rsidRPr="008D4C03">
        <w:t xml:space="preserve"> Bp</w:t>
      </w:r>
      <w:r>
        <w:t>.</w:t>
      </w:r>
      <w:r w:rsidRPr="008D4C03">
        <w:t>, 2001.</w:t>
      </w:r>
      <w:r>
        <w:t xml:space="preserve"> 46–67.</w:t>
      </w:r>
    </w:p>
    <w:p w14:paraId="67C172C5" w14:textId="77777777" w:rsidR="005432FB" w:rsidRDefault="005432FB" w:rsidP="005432FB">
      <w:pPr>
        <w:pStyle w:val="Szvegtrzs"/>
        <w:ind w:firstLine="709"/>
      </w:pPr>
      <w:r>
        <w:t>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47–61., 80–83., 97–102.</w:t>
      </w:r>
    </w:p>
    <w:p w14:paraId="035CE37C" w14:textId="77777777" w:rsidR="005432FB" w:rsidRDefault="005432FB" w:rsidP="005432FB">
      <w:pPr>
        <w:pStyle w:val="Szvegtrzs"/>
        <w:ind w:firstLine="709"/>
      </w:pPr>
      <w:r>
        <w:t xml:space="preserve">Szabó Miklós: </w:t>
      </w:r>
      <w:r>
        <w:rPr>
          <w:i/>
        </w:rPr>
        <w:t>Új vonások a századforduló magyar konzervatív politikai gondolkodásában</w:t>
      </w:r>
      <w:r>
        <w:t xml:space="preserve"> in: </w:t>
      </w:r>
      <w:proofErr w:type="spellStart"/>
      <w:r>
        <w:t>Uő</w:t>
      </w:r>
      <w:proofErr w:type="spellEnd"/>
      <w:r>
        <w:t xml:space="preserve">.: </w:t>
      </w:r>
      <w:r>
        <w:rPr>
          <w:i/>
        </w:rPr>
        <w:t>Politikai kultúra Magyarországon 1896–1986</w:t>
      </w:r>
      <w:r>
        <w:rPr>
          <w:iCs/>
        </w:rPr>
        <w:t>.</w:t>
      </w:r>
      <w:r>
        <w:t xml:space="preserve"> Bp., 1989. 109–176.</w:t>
      </w:r>
    </w:p>
    <w:p w14:paraId="1D8FBF73" w14:textId="77777777" w:rsidR="005432FB" w:rsidRDefault="005432FB" w:rsidP="005432FB">
      <w:pPr>
        <w:pStyle w:val="Szvegtrzs"/>
        <w:ind w:firstLine="709"/>
      </w:pPr>
      <w:r>
        <w:t xml:space="preserve">Fehér György: </w:t>
      </w:r>
      <w:r w:rsidRPr="00670F18">
        <w:rPr>
          <w:i/>
          <w:iCs/>
        </w:rPr>
        <w:t>A származás kötelez. Gróf Károlyi Sándor 1831–1906</w:t>
      </w:r>
      <w:r>
        <w:t>. Bp., 2019. 280–305., 425–444.</w:t>
      </w:r>
    </w:p>
    <w:p w14:paraId="2EB0697B" w14:textId="77777777" w:rsidR="005432FB" w:rsidRDefault="005432FB" w:rsidP="005432FB">
      <w:pPr>
        <w:pStyle w:val="Szvegtrzs"/>
      </w:pPr>
    </w:p>
    <w:p w14:paraId="40CB7132" w14:textId="77777777" w:rsidR="005432FB" w:rsidRDefault="005432FB" w:rsidP="005432FB">
      <w:pPr>
        <w:pStyle w:val="Szvegtrzs"/>
      </w:pPr>
      <w:r>
        <w:t>12. Demokraták és szocialisták</w:t>
      </w:r>
    </w:p>
    <w:p w14:paraId="57C25903" w14:textId="77777777" w:rsidR="005432FB" w:rsidRDefault="005432FB" w:rsidP="005432FB">
      <w:pPr>
        <w:pStyle w:val="Szvegtrzs"/>
        <w:ind w:firstLine="709"/>
      </w:pPr>
      <w:r>
        <w:t xml:space="preserve">Szövegek: Jászi Oszkár: </w:t>
      </w:r>
      <w:r w:rsidRPr="003D2056">
        <w:rPr>
          <w:i/>
          <w:iCs/>
        </w:rPr>
        <w:t>Az új Magyarország felé</w:t>
      </w:r>
      <w:r>
        <w:t>. Huszadik Század, 8. évf. (1907) 1. sz. 1–15.</w:t>
      </w:r>
    </w:p>
    <w:p w14:paraId="55DDBDBA" w14:textId="77777777" w:rsidR="005432FB" w:rsidRDefault="005432FB" w:rsidP="005432FB">
      <w:pPr>
        <w:pStyle w:val="Szvegtrzs"/>
        <w:ind w:firstLine="709"/>
      </w:pPr>
      <w:r>
        <w:t xml:space="preserve">Szabó Ervin: </w:t>
      </w:r>
      <w:r w:rsidRPr="004B5E81">
        <w:rPr>
          <w:i/>
          <w:iCs/>
        </w:rPr>
        <w:t>A szocializmus</w:t>
      </w:r>
      <w:r>
        <w:t>. Huszadik Század, 5. évf. (1904) 1. sz. 245–271.</w:t>
      </w:r>
    </w:p>
    <w:p w14:paraId="36C46927" w14:textId="77777777" w:rsidR="005432FB" w:rsidRDefault="005432FB" w:rsidP="005432FB">
      <w:pPr>
        <w:pStyle w:val="Szvegtrzs"/>
        <w:ind w:firstLine="709"/>
      </w:pPr>
      <w:r>
        <w:t>Takáts József:</w:t>
      </w:r>
      <w:r w:rsidRPr="009424FB">
        <w:rPr>
          <w:i/>
        </w:rPr>
        <w:t xml:space="preserve"> </w:t>
      </w:r>
      <w:r w:rsidRPr="00BC207A">
        <w:rPr>
          <w:i/>
        </w:rPr>
        <w:t>Modern magyar politikai eszmetörténet</w:t>
      </w:r>
      <w:r w:rsidRPr="009424FB">
        <w:rPr>
          <w:iCs/>
        </w:rPr>
        <w:t xml:space="preserve">. </w:t>
      </w:r>
      <w:r w:rsidRPr="00BC207A">
        <w:t>B</w:t>
      </w:r>
      <w:r>
        <w:t xml:space="preserve">p., </w:t>
      </w:r>
      <w:r w:rsidRPr="00BC207A">
        <w:t>2007</w:t>
      </w:r>
      <w:r>
        <w:t>. 83–97.</w:t>
      </w:r>
    </w:p>
    <w:p w14:paraId="2802DC2E" w14:textId="77777777" w:rsidR="005432FB" w:rsidRDefault="005432FB" w:rsidP="005432FB">
      <w:pPr>
        <w:pStyle w:val="Szvegtrzs"/>
        <w:ind w:firstLine="709"/>
      </w:pPr>
      <w:r>
        <w:t xml:space="preserve">Litván György: </w:t>
      </w:r>
      <w:r w:rsidRPr="00EF20BA">
        <w:rPr>
          <w:i/>
          <w:iCs/>
        </w:rPr>
        <w:t>A szociológia első magyar műhelye</w:t>
      </w:r>
      <w:r>
        <w:t xml:space="preserve">. in: </w:t>
      </w:r>
      <w:proofErr w:type="spellStart"/>
      <w:r>
        <w:t>Uő</w:t>
      </w:r>
      <w:proofErr w:type="spellEnd"/>
      <w:r>
        <w:t xml:space="preserve">.: </w:t>
      </w:r>
      <w:proofErr w:type="gramStart"/>
      <w:r w:rsidRPr="00EF20BA">
        <w:rPr>
          <w:i/>
          <w:iCs/>
        </w:rPr>
        <w:t>Októberek</w:t>
      </w:r>
      <w:proofErr w:type="gramEnd"/>
      <w:r w:rsidRPr="00EF20BA">
        <w:rPr>
          <w:i/>
          <w:iCs/>
        </w:rPr>
        <w:t xml:space="preserve"> üzenete. Válogatott történeti írások</w:t>
      </w:r>
      <w:r>
        <w:t>. Bp., 1996. 131–164.</w:t>
      </w:r>
    </w:p>
    <w:p w14:paraId="10C5907A" w14:textId="77777777" w:rsidR="005432FB" w:rsidRDefault="005432FB" w:rsidP="005432FB">
      <w:pPr>
        <w:pStyle w:val="Szvegtrzs"/>
        <w:ind w:firstLine="709"/>
      </w:pPr>
      <w:r>
        <w:t xml:space="preserve">Litván György: </w:t>
      </w:r>
      <w:r w:rsidRPr="00312EE0">
        <w:rPr>
          <w:i/>
          <w:iCs/>
        </w:rPr>
        <w:t>Jászi Oszkár</w:t>
      </w:r>
      <w:r>
        <w:t>. Bp., 2003. 47–69.</w:t>
      </w:r>
    </w:p>
    <w:p w14:paraId="064461E7" w14:textId="77777777" w:rsidR="005432FB" w:rsidRDefault="005432FB" w:rsidP="005432FB">
      <w:pPr>
        <w:pStyle w:val="Szvegtrzs"/>
      </w:pPr>
    </w:p>
    <w:p w14:paraId="086C9CA2" w14:textId="77777777" w:rsidR="005432FB" w:rsidRDefault="005432FB" w:rsidP="005432FB">
      <w:pPr>
        <w:pStyle w:val="Szvegtrzs"/>
      </w:pPr>
    </w:p>
    <w:p w14:paraId="49C1B1CB" w14:textId="77777777" w:rsidR="005432FB" w:rsidRDefault="005432FB" w:rsidP="005432FB">
      <w:pPr>
        <w:pStyle w:val="Szvegtrzs"/>
      </w:pPr>
    </w:p>
    <w:p w14:paraId="26CE8267" w14:textId="696AEF83" w:rsidR="005432FB" w:rsidRDefault="005432FB" w:rsidP="005432FB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4C5F2E">
        <w:rPr>
          <w:sz w:val="20"/>
          <w:szCs w:val="20"/>
        </w:rPr>
        <w:t>Debrecen, 202</w:t>
      </w:r>
      <w:r w:rsidR="00A069AF">
        <w:rPr>
          <w:sz w:val="20"/>
          <w:szCs w:val="20"/>
        </w:rPr>
        <w:t>6</w:t>
      </w:r>
      <w:r w:rsidRPr="004C5F2E">
        <w:rPr>
          <w:sz w:val="20"/>
          <w:szCs w:val="20"/>
        </w:rPr>
        <w:t xml:space="preserve">. </w:t>
      </w:r>
      <w:r w:rsidR="00A069AF">
        <w:rPr>
          <w:sz w:val="20"/>
          <w:szCs w:val="20"/>
        </w:rPr>
        <w:t>január 10</w:t>
      </w:r>
      <w:r w:rsidRPr="004C5F2E">
        <w:rPr>
          <w:sz w:val="20"/>
          <w:szCs w:val="20"/>
        </w:rPr>
        <w:t>.</w:t>
      </w:r>
    </w:p>
    <w:p w14:paraId="5B6D7219" w14:textId="77777777" w:rsidR="005432FB" w:rsidRDefault="005432FB" w:rsidP="005432FB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0BF0A44" w14:textId="77777777" w:rsidR="005432FB" w:rsidRPr="004C5F2E" w:rsidRDefault="005432FB" w:rsidP="005432FB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0BF99CBC" w14:textId="77777777" w:rsidR="005432FB" w:rsidRPr="004C5F2E" w:rsidRDefault="005432FB" w:rsidP="005432FB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01FE9D76" w14:textId="77777777" w:rsidR="005432FB" w:rsidRPr="004C5F2E" w:rsidRDefault="005432FB" w:rsidP="005432FB">
      <w:pPr>
        <w:jc w:val="both"/>
        <w:rPr>
          <w:sz w:val="20"/>
          <w:szCs w:val="20"/>
        </w:rPr>
      </w:pP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  <w:t>Miru György</w:t>
      </w:r>
    </w:p>
    <w:p w14:paraId="1FEB5E15" w14:textId="77777777" w:rsidR="005432FB" w:rsidRPr="004C5F2E" w:rsidRDefault="005432FB" w:rsidP="005432FB">
      <w:pPr>
        <w:jc w:val="both"/>
        <w:rPr>
          <w:sz w:val="20"/>
          <w:szCs w:val="20"/>
        </w:rPr>
      </w:pP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</w:r>
      <w:r w:rsidRPr="004C5F2E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</w:t>
      </w:r>
      <w:r w:rsidRPr="004C5F2E">
        <w:rPr>
          <w:sz w:val="20"/>
          <w:szCs w:val="20"/>
        </w:rPr>
        <w:t>egyetemi docens</w:t>
      </w:r>
    </w:p>
    <w:p w14:paraId="712D1FCB" w14:textId="77777777" w:rsidR="00561F37" w:rsidRDefault="00561F37"/>
    <w:sectPr w:rsidR="0056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B3"/>
    <w:rsid w:val="00022256"/>
    <w:rsid w:val="000F0747"/>
    <w:rsid w:val="001760DB"/>
    <w:rsid w:val="002459A7"/>
    <w:rsid w:val="002835B3"/>
    <w:rsid w:val="002A41A5"/>
    <w:rsid w:val="002E46E0"/>
    <w:rsid w:val="00317AA6"/>
    <w:rsid w:val="003523DC"/>
    <w:rsid w:val="003658E5"/>
    <w:rsid w:val="004407C9"/>
    <w:rsid w:val="004A1B40"/>
    <w:rsid w:val="00500B6D"/>
    <w:rsid w:val="005432FB"/>
    <w:rsid w:val="00561F37"/>
    <w:rsid w:val="0064005B"/>
    <w:rsid w:val="008543E1"/>
    <w:rsid w:val="008B7F33"/>
    <w:rsid w:val="008E3C21"/>
    <w:rsid w:val="00966D2E"/>
    <w:rsid w:val="00997250"/>
    <w:rsid w:val="009A6417"/>
    <w:rsid w:val="00A069AF"/>
    <w:rsid w:val="00AF3FAA"/>
    <w:rsid w:val="00B077AA"/>
    <w:rsid w:val="00B14180"/>
    <w:rsid w:val="00B2766E"/>
    <w:rsid w:val="00B71287"/>
    <w:rsid w:val="00C130AF"/>
    <w:rsid w:val="00D16A8A"/>
    <w:rsid w:val="00D45E64"/>
    <w:rsid w:val="00E469F7"/>
    <w:rsid w:val="00EB4F7C"/>
    <w:rsid w:val="00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12DA"/>
  <w15:chartTrackingRefBased/>
  <w15:docId w15:val="{DF7D44FF-4A0F-4A03-AC78-ADCD15D7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0B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00B6D"/>
    <w:rPr>
      <w:color w:val="0000FF"/>
      <w:u w:val="single"/>
    </w:rPr>
  </w:style>
  <w:style w:type="paragraph" w:customStyle="1" w:styleId="Default">
    <w:name w:val="Default"/>
    <w:rsid w:val="00500B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6">
    <w:name w:val="A6"/>
    <w:uiPriority w:val="99"/>
    <w:rsid w:val="00500B6D"/>
    <w:rPr>
      <w:rFonts w:cs="Candara"/>
      <w:color w:val="000000"/>
      <w:sz w:val="22"/>
      <w:szCs w:val="22"/>
    </w:rPr>
  </w:style>
  <w:style w:type="paragraph" w:styleId="Szvegtrzs">
    <w:name w:val="Body Text"/>
    <w:basedOn w:val="Norml"/>
    <w:link w:val="SzvegtrzsChar"/>
    <w:rsid w:val="0064005B"/>
    <w:pPr>
      <w:jc w:val="both"/>
    </w:pPr>
    <w:rPr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64005B"/>
    <w:rPr>
      <w:rFonts w:ascii="Times New Roman" w:eastAsia="Times New Roman" w:hAnsi="Times New Roman" w:cs="Times New Roman"/>
      <w:bCs/>
      <w:kern w:val="0"/>
      <w:sz w:val="20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2459A7"/>
    <w:pPr>
      <w:spacing w:before="100" w:beforeAutospacing="1" w:after="100" w:afterAutospacing="1"/>
    </w:pPr>
  </w:style>
  <w:style w:type="character" w:styleId="Kiemels">
    <w:name w:val="Emphasis"/>
    <w:basedOn w:val="Bekezdsalapbettpusa"/>
    <w:uiPriority w:val="20"/>
    <w:qFormat/>
    <w:rsid w:val="00245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2219</Words>
  <Characters>15315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EDU_WMQA_8460@sulid.hu</dc:creator>
  <cp:keywords/>
  <dc:description/>
  <cp:lastModifiedBy>György Miru</cp:lastModifiedBy>
  <cp:revision>22</cp:revision>
  <dcterms:created xsi:type="dcterms:W3CDTF">2023-08-28T10:39:00Z</dcterms:created>
  <dcterms:modified xsi:type="dcterms:W3CDTF">2026-01-27T18:48:00Z</dcterms:modified>
</cp:coreProperties>
</file>