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CB" w:rsidRDefault="00BB607D">
      <w:pPr>
        <w:rPr>
          <w:rFonts w:ascii="Times New Roman" w:hAnsi="Times New Roman" w:cs="Times New Roman"/>
          <w:sz w:val="24"/>
          <w:szCs w:val="24"/>
        </w:rPr>
      </w:pPr>
      <w:r w:rsidRPr="00BB607D">
        <w:rPr>
          <w:rFonts w:ascii="Times New Roman" w:hAnsi="Times New Roman" w:cs="Times New Roman"/>
          <w:sz w:val="24"/>
          <w:szCs w:val="24"/>
        </w:rPr>
        <w:t>Tematikák 2018/19</w:t>
      </w:r>
      <w:r w:rsidRPr="00BB607D">
        <w:rPr>
          <w:rFonts w:ascii="Times New Roman" w:hAnsi="Times New Roman" w:cs="Times New Roman"/>
          <w:sz w:val="24"/>
          <w:szCs w:val="24"/>
        </w:rPr>
        <w:tab/>
        <w:t>I. szemeszter</w:t>
      </w:r>
    </w:p>
    <w:p w:rsidR="009A425B" w:rsidRDefault="009A425B">
      <w:pPr>
        <w:rPr>
          <w:rFonts w:ascii="Times New Roman" w:hAnsi="Times New Roman" w:cs="Times New Roman"/>
          <w:sz w:val="24"/>
          <w:szCs w:val="24"/>
        </w:rPr>
      </w:pPr>
    </w:p>
    <w:p w:rsidR="009A425B" w:rsidRPr="00910023" w:rsidRDefault="009A425B" w:rsidP="009A42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10023">
        <w:rPr>
          <w:rFonts w:ascii="Times New Roman" w:eastAsia="Calibri" w:hAnsi="Times New Roman" w:cs="Times New Roman"/>
          <w:b/>
          <w:sz w:val="24"/>
          <w:szCs w:val="24"/>
        </w:rPr>
        <w:t>Latin összetett mondattan</w:t>
      </w:r>
      <w:r w:rsidRPr="00910023">
        <w:rPr>
          <w:rFonts w:ascii="Times New Roman" w:eastAsia="Calibri" w:hAnsi="Times New Roman" w:cs="Times New Roman"/>
          <w:b/>
          <w:sz w:val="24"/>
          <w:szCs w:val="24"/>
        </w:rPr>
        <w:tab/>
        <w:t>I.  (Szekeres Csilla)</w:t>
      </w:r>
    </w:p>
    <w:p w:rsidR="009A425B" w:rsidRPr="006A19C8" w:rsidRDefault="009A425B" w:rsidP="009A425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2018/19</w:t>
      </w:r>
      <w:r w:rsidR="00E43708">
        <w:rPr>
          <w:rFonts w:ascii="Times New Roman" w:eastAsia="Calibri" w:hAnsi="Times New Roman" w:cs="Times New Roman"/>
          <w:b/>
          <w:sz w:val="24"/>
          <w:szCs w:val="24"/>
        </w:rPr>
        <w:t>. tanév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I</w:t>
      </w:r>
      <w:r w:rsidRPr="006A19C8">
        <w:rPr>
          <w:rFonts w:ascii="Times New Roman" w:eastAsia="Calibri" w:hAnsi="Times New Roman" w:cs="Times New Roman"/>
          <w:b/>
          <w:sz w:val="24"/>
          <w:szCs w:val="24"/>
        </w:rPr>
        <w:t>. szemeszter</w:t>
      </w:r>
    </w:p>
    <w:p w:rsidR="009A425B" w:rsidRPr="006A19C8" w:rsidRDefault="009A425B" w:rsidP="009A425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A19C8">
        <w:rPr>
          <w:rFonts w:ascii="Times New Roman" w:eastAsia="Calibri" w:hAnsi="Times New Roman" w:cs="Times New Roman"/>
          <w:b/>
          <w:sz w:val="24"/>
          <w:szCs w:val="24"/>
        </w:rPr>
        <w:t>Tematika:</w:t>
      </w:r>
    </w:p>
    <w:p w:rsidR="009A425B" w:rsidRPr="00910023" w:rsidRDefault="009A425B" w:rsidP="009A425B">
      <w:pPr>
        <w:rPr>
          <w:rFonts w:ascii="Times New Roman" w:eastAsia="Calibri" w:hAnsi="Times New Roman" w:cs="Times New Roman"/>
          <w:sz w:val="24"/>
          <w:szCs w:val="24"/>
        </w:rPr>
      </w:pPr>
    </w:p>
    <w:p w:rsidR="009A425B" w:rsidRPr="00910023" w:rsidRDefault="009A425B" w:rsidP="009A425B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>Az alany a mondatban (az alany szófaja, az alanytalan mondat, a határozatlan és az általános alany).</w:t>
      </w:r>
    </w:p>
    <w:p w:rsidR="009A425B" w:rsidRPr="00910023" w:rsidRDefault="009A425B" w:rsidP="009A425B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Az állítmány a mondatban (a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nomen praedicativum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, a kopulatív igék, az állítmány bővítményei, az alany és az állítmány egyezése)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attributum, appositio, attr. praed., app. praed</w:t>
      </w:r>
      <w:r w:rsidRPr="0091002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25B" w:rsidRPr="00910023" w:rsidRDefault="009A425B" w:rsidP="009A425B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>Az esetek funkciói a mondatban: az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accusativus 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(az acc. igék vonzataként, belső tárgyként; hová? kérdésre felelő puszta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acc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., kettős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acc.);</w:t>
      </w:r>
    </w:p>
    <w:p w:rsidR="009A425B" w:rsidRPr="00910023" w:rsidRDefault="009A425B" w:rsidP="009A425B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i/>
          <w:sz w:val="24"/>
          <w:szCs w:val="24"/>
        </w:rPr>
        <w:t>acc.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exclamationis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acc.  spatii ac temporis, acc. Graecus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acc.-</w:t>
      </w:r>
      <w:r w:rsidRPr="00910023">
        <w:rPr>
          <w:rFonts w:ascii="Times New Roman" w:eastAsia="Calibri" w:hAnsi="Times New Roman" w:cs="Times New Roman"/>
          <w:sz w:val="24"/>
          <w:szCs w:val="24"/>
        </w:rPr>
        <w:t>ban álló adverbiális kifejezések.</w:t>
      </w:r>
    </w:p>
    <w:p w:rsidR="009A425B" w:rsidRPr="00910023" w:rsidRDefault="009A425B" w:rsidP="009A425B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dativus 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mint részeshatározó (a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dat.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igék vonzataként,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dat. commodi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incommodi, dat. possessivus, dat. auctoris, dat. ethicus</w:t>
      </w:r>
      <w:r w:rsidRPr="0091002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A425B" w:rsidRPr="00910023" w:rsidRDefault="009A425B" w:rsidP="009A425B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>A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dativus </w:t>
      </w:r>
      <w:r w:rsidRPr="00910023">
        <w:rPr>
          <w:rFonts w:ascii="Times New Roman" w:eastAsia="Calibri" w:hAnsi="Times New Roman" w:cs="Times New Roman"/>
          <w:sz w:val="24"/>
          <w:szCs w:val="24"/>
        </w:rPr>
        <w:t>mint célhatározó (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dat. finalis</w:t>
      </w:r>
      <w:r w:rsidRPr="00910023">
        <w:rPr>
          <w:rFonts w:ascii="Times New Roman" w:eastAsia="Calibri" w:hAnsi="Times New Roman" w:cs="Times New Roman"/>
          <w:sz w:val="24"/>
          <w:szCs w:val="24"/>
        </w:rPr>
        <w:t>). A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genitivus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gen. possessivus, gen. proprietatis</w:t>
      </w:r>
      <w:r w:rsidRPr="0091002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A425B" w:rsidRPr="00910023" w:rsidRDefault="009A425B" w:rsidP="009A425B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>A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genitivus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mint jelző (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gen. subiectivus és obiectivus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gen. explicativus, gen. qualitatis, gen. pretii, gen. partitivu</w:t>
      </w:r>
      <w:r w:rsidRPr="00910023">
        <w:rPr>
          <w:rFonts w:ascii="Times New Roman" w:eastAsia="Calibri" w:hAnsi="Times New Roman" w:cs="Times New Roman"/>
          <w:sz w:val="24"/>
          <w:szCs w:val="24"/>
        </w:rPr>
        <w:t>s).</w:t>
      </w:r>
      <w:r w:rsidRPr="00910023">
        <w:rPr>
          <w:rFonts w:ascii="Times New Roman" w:eastAsia="Calibri" w:hAnsi="Times New Roman" w:cs="Times New Roman"/>
          <w:sz w:val="24"/>
          <w:szCs w:val="24"/>
        </w:rPr>
        <w:tab/>
      </w:r>
    </w:p>
    <w:p w:rsidR="009A425B" w:rsidRPr="00910023" w:rsidRDefault="009A425B" w:rsidP="009A425B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genitivus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vonzatként ill. határozóként (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gen. memoriae, gen. causae, gen. criminis, gen. interest 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és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refert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igékkel,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gen. 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melléknevek vonzataként)</w:t>
      </w:r>
    </w:p>
    <w:p w:rsidR="009A425B" w:rsidRPr="009D67D8" w:rsidRDefault="009A425B" w:rsidP="009D67D8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ablativus 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(a separativusi típusú abl.: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abl. separativus, abl. loci,  abl. originis,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abl. comparationis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abl. causae, abl. auctoris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rei efficientis</w:t>
      </w:r>
      <w:r w:rsidRPr="00910023">
        <w:rPr>
          <w:rFonts w:ascii="Times New Roman" w:eastAsia="Calibri" w:hAnsi="Times New Roman" w:cs="Times New Roman"/>
          <w:sz w:val="24"/>
          <w:szCs w:val="24"/>
        </w:rPr>
        <w:t>).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9A425B" w:rsidRPr="00910023" w:rsidRDefault="009A425B" w:rsidP="009A425B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Az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(az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ablativus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mint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 xml:space="preserve"> instrumentalis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abl. instrumenti, abl, pretii, abl. mensurae, abl. limitationis, abl. sociativus, abl. modi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); az ablativus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mint locativusi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típusú helyhatározó (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abl. loci,  abl. temporis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). A </w:t>
      </w:r>
      <w:r w:rsidRPr="00910023">
        <w:rPr>
          <w:rFonts w:ascii="Times New Roman" w:eastAsia="Calibri" w:hAnsi="Times New Roman" w:cs="Times New Roman"/>
          <w:i/>
          <w:sz w:val="24"/>
          <w:szCs w:val="24"/>
        </w:rPr>
        <w:t>locativus</w:t>
      </w:r>
      <w:r w:rsidRPr="00910023">
        <w:rPr>
          <w:rFonts w:ascii="Times New Roman" w:eastAsia="Calibri" w:hAnsi="Times New Roman" w:cs="Times New Roman"/>
          <w:sz w:val="24"/>
          <w:szCs w:val="24"/>
        </w:rPr>
        <w:t>.</w:t>
      </w:r>
      <w:r w:rsidRPr="00910023">
        <w:rPr>
          <w:rFonts w:ascii="Times New Roman" w:eastAsia="Calibri" w:hAnsi="Times New Roman" w:cs="Times New Roman"/>
          <w:sz w:val="24"/>
          <w:szCs w:val="24"/>
        </w:rPr>
        <w:tab/>
      </w:r>
    </w:p>
    <w:p w:rsidR="009A425B" w:rsidRPr="00910023" w:rsidRDefault="009A425B" w:rsidP="009A425B">
      <w:pPr>
        <w:rPr>
          <w:rFonts w:ascii="Times New Roman" w:eastAsia="Calibri" w:hAnsi="Times New Roman" w:cs="Times New Roman"/>
          <w:sz w:val="24"/>
          <w:szCs w:val="24"/>
        </w:rPr>
      </w:pPr>
    </w:p>
    <w:p w:rsidR="009A425B" w:rsidRDefault="009A425B" w:rsidP="009A425B">
      <w:pPr>
        <w:rPr>
          <w:rFonts w:ascii="Times New Roman" w:eastAsia="Calibri" w:hAnsi="Times New Roman" w:cs="Times New Roman"/>
          <w:sz w:val="24"/>
          <w:szCs w:val="24"/>
        </w:rPr>
      </w:pPr>
      <w:r w:rsidRPr="00910023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M. Nagy Ilona – Tegye Imre: Latin nyelvtan a gimnázium számára. Budapest 1992.; Nagy-Kováts-Péter: Latin nyelvtan a középiskolák számára. Budapest (számos kiadása létezik); M. Nagy Ilona – Nagyillés János – Tar Ibolya: Cicerótól az élő latinig 1. Szeged 1997.</w:t>
      </w:r>
      <w:r w:rsidR="00272C6C">
        <w:rPr>
          <w:rFonts w:ascii="Times New Roman" w:eastAsia="Calibri" w:hAnsi="Times New Roman" w:cs="Times New Roman"/>
          <w:sz w:val="24"/>
          <w:szCs w:val="24"/>
        </w:rPr>
        <w:t>; P. Mayer Erika – Töttösi Csaba: Latin mondattan és stilisztika. Budapest 1963.</w:t>
      </w:r>
    </w:p>
    <w:p w:rsidR="00E43708" w:rsidRDefault="00E43708" w:rsidP="009A425B">
      <w:pPr>
        <w:rPr>
          <w:rFonts w:ascii="Times New Roman" w:eastAsia="Calibri" w:hAnsi="Times New Roman" w:cs="Times New Roman"/>
          <w:sz w:val="24"/>
          <w:szCs w:val="24"/>
        </w:rPr>
      </w:pPr>
    </w:p>
    <w:p w:rsidR="00E43708" w:rsidRDefault="00E43708" w:rsidP="009A425B">
      <w:pPr>
        <w:rPr>
          <w:rFonts w:ascii="Times New Roman" w:eastAsia="Calibri" w:hAnsi="Times New Roman" w:cs="Times New Roman"/>
          <w:sz w:val="24"/>
          <w:szCs w:val="24"/>
        </w:rPr>
      </w:pPr>
    </w:p>
    <w:p w:rsidR="00E43708" w:rsidRDefault="00E43708" w:rsidP="00E4370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3708">
        <w:rPr>
          <w:rFonts w:ascii="Times New Roman" w:eastAsia="Calibri" w:hAnsi="Times New Roman" w:cs="Times New Roman"/>
          <w:b/>
          <w:sz w:val="24"/>
          <w:szCs w:val="24"/>
          <w:u w:val="single"/>
        </w:rPr>
        <w:t>Életmód a régi Rómában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2018/19. tanév  </w:t>
      </w:r>
      <w:r w:rsidRPr="001D0A74">
        <w:rPr>
          <w:rFonts w:ascii="Times New Roman" w:eastAsia="Calibri" w:hAnsi="Times New Roman" w:cs="Times New Roman"/>
          <w:b/>
          <w:sz w:val="24"/>
          <w:szCs w:val="24"/>
        </w:rPr>
        <w:t>I. szemeszter</w:t>
      </w:r>
    </w:p>
    <w:p w:rsidR="00E43708" w:rsidRDefault="00E43708" w:rsidP="00E4370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3708" w:rsidRPr="001D0A74" w:rsidRDefault="00E43708" w:rsidP="00E4370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Tematika:</w:t>
      </w:r>
    </w:p>
    <w:p w:rsidR="00E43708" w:rsidRDefault="00E43708" w:rsidP="00E43708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</w:p>
    <w:p w:rsidR="00E43708" w:rsidRDefault="00E43708" w:rsidP="00E43708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hétköznapok színtere: Róma</w:t>
      </w:r>
      <w:r w:rsidR="00280DCC">
        <w:rPr>
          <w:rFonts w:ascii="Times New Roman" w:eastAsia="Calibri" w:hAnsi="Times New Roman" w:cs="Times New Roman"/>
          <w:sz w:val="24"/>
          <w:szCs w:val="24"/>
        </w:rPr>
        <w:t>. Róma története, topográfiája, régészeti</w:t>
      </w:r>
      <w:r w:rsidR="004A3FF3">
        <w:rPr>
          <w:rFonts w:ascii="Times New Roman" w:eastAsia="Calibri" w:hAnsi="Times New Roman" w:cs="Times New Roman"/>
          <w:sz w:val="24"/>
          <w:szCs w:val="24"/>
        </w:rPr>
        <w:t xml:space="preserve"> emlékei</w:t>
      </w:r>
    </w:p>
    <w:p w:rsidR="00E43708" w:rsidRDefault="00E43708" w:rsidP="00E437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római lakóház (</w:t>
      </w:r>
      <w:r w:rsidRPr="005E3685">
        <w:rPr>
          <w:rFonts w:ascii="Times New Roman" w:eastAsia="Calibri" w:hAnsi="Times New Roman" w:cs="Times New Roman"/>
          <w:i/>
          <w:sz w:val="24"/>
          <w:szCs w:val="24"/>
        </w:rPr>
        <w:t>domus</w:t>
      </w:r>
      <w:r>
        <w:rPr>
          <w:rFonts w:ascii="Times New Roman" w:eastAsia="Calibri" w:hAnsi="Times New Roman" w:cs="Times New Roman"/>
          <w:sz w:val="24"/>
          <w:szCs w:val="24"/>
        </w:rPr>
        <w:t>) és a villa (</w:t>
      </w:r>
      <w:r w:rsidRPr="005E3685">
        <w:rPr>
          <w:rFonts w:ascii="Times New Roman" w:eastAsia="Calibri" w:hAnsi="Times New Roman" w:cs="Times New Roman"/>
          <w:i/>
          <w:sz w:val="24"/>
          <w:szCs w:val="24"/>
        </w:rPr>
        <w:t>villa rustica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Pr="005E3685">
        <w:rPr>
          <w:rFonts w:ascii="Times New Roman" w:eastAsia="Calibri" w:hAnsi="Times New Roman" w:cs="Times New Roman"/>
          <w:i/>
          <w:sz w:val="24"/>
          <w:szCs w:val="24"/>
        </w:rPr>
        <w:t>villa urbana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Az </w:t>
      </w:r>
      <w:r w:rsidR="004A3FF3">
        <w:rPr>
          <w:rFonts w:ascii="Times New Roman" w:eastAsia="Calibri" w:hAnsi="Times New Roman" w:cs="Times New Roman"/>
          <w:i/>
          <w:sz w:val="24"/>
          <w:szCs w:val="24"/>
        </w:rPr>
        <w:t>insulae</w:t>
      </w:r>
    </w:p>
    <w:p w:rsidR="00E43708" w:rsidRDefault="00E43708" w:rsidP="00E43708">
      <w:pPr>
        <w:tabs>
          <w:tab w:val="left" w:pos="1665"/>
        </w:tabs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római család</w:t>
      </w:r>
      <w:r w:rsidR="004A3FF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A3FF3" w:rsidRPr="00AC5F6B">
        <w:rPr>
          <w:rFonts w:ascii="Times New Roman" w:eastAsia="Calibri" w:hAnsi="Times New Roman" w:cs="Times New Roman"/>
          <w:i/>
          <w:sz w:val="24"/>
          <w:szCs w:val="24"/>
        </w:rPr>
        <w:t>familia</w:t>
      </w:r>
      <w:r w:rsidR="00AC5F6B">
        <w:rPr>
          <w:rFonts w:ascii="Times New Roman" w:eastAsia="Calibri" w:hAnsi="Times New Roman" w:cs="Times New Roman"/>
          <w:sz w:val="24"/>
          <w:szCs w:val="24"/>
        </w:rPr>
        <w:t>/</w:t>
      </w:r>
      <w:r w:rsidR="00AC5F6B" w:rsidRPr="00AC5F6B">
        <w:rPr>
          <w:rFonts w:ascii="Times New Roman" w:eastAsia="Calibri" w:hAnsi="Times New Roman" w:cs="Times New Roman"/>
          <w:i/>
          <w:sz w:val="24"/>
          <w:szCs w:val="24"/>
        </w:rPr>
        <w:t>domus</w:t>
      </w:r>
      <w:r w:rsidR="00AC5F6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80DCC">
        <w:rPr>
          <w:rFonts w:ascii="Times New Roman" w:eastAsia="Calibri" w:hAnsi="Times New Roman" w:cs="Times New Roman"/>
          <w:sz w:val="24"/>
          <w:szCs w:val="24"/>
        </w:rPr>
        <w:t>házasság, nők, gyermekek, rabszolgák</w:t>
      </w:r>
      <w:r w:rsidR="004A3FF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43708" w:rsidRDefault="00E43708" w:rsidP="00E437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életút font</w:t>
      </w:r>
      <w:r w:rsidR="00280DCC">
        <w:rPr>
          <w:rFonts w:ascii="Times New Roman" w:eastAsia="Calibri" w:hAnsi="Times New Roman" w:cs="Times New Roman"/>
          <w:sz w:val="24"/>
          <w:szCs w:val="24"/>
        </w:rPr>
        <w:t>os eseményei: születés, esküvő</w:t>
      </w:r>
      <w:r w:rsidR="004A3FF3">
        <w:rPr>
          <w:rFonts w:ascii="Times New Roman" w:eastAsia="Calibri" w:hAnsi="Times New Roman" w:cs="Times New Roman"/>
          <w:sz w:val="24"/>
          <w:szCs w:val="24"/>
        </w:rPr>
        <w:t>, halál</w:t>
      </w:r>
    </w:p>
    <w:p w:rsidR="00E43708" w:rsidRDefault="00E43708" w:rsidP="00E43708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5E3685">
        <w:rPr>
          <w:rFonts w:ascii="Times New Roman" w:eastAsia="Calibri" w:hAnsi="Times New Roman" w:cs="Times New Roman"/>
          <w:i/>
          <w:sz w:val="24"/>
          <w:szCs w:val="24"/>
        </w:rPr>
        <w:t>pompa funebris</w:t>
      </w:r>
      <w:r>
        <w:rPr>
          <w:rFonts w:ascii="Times New Roman" w:eastAsia="Calibri" w:hAnsi="Times New Roman" w:cs="Times New Roman"/>
          <w:sz w:val="24"/>
          <w:szCs w:val="24"/>
        </w:rPr>
        <w:t>, temetők, síremlékek</w:t>
      </w:r>
    </w:p>
    <w:p w:rsidR="00E43708" w:rsidRPr="004A3FF3" w:rsidRDefault="00E43708" w:rsidP="00E43708">
      <w:pPr>
        <w:ind w:left="1410" w:hanging="1410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É</w:t>
      </w:r>
      <w:r w:rsidR="00280DCC">
        <w:rPr>
          <w:rFonts w:ascii="Times New Roman" w:eastAsia="Calibri" w:hAnsi="Times New Roman" w:cs="Times New Roman"/>
          <w:sz w:val="24"/>
          <w:szCs w:val="24"/>
        </w:rPr>
        <w:t>lelem, é</w:t>
      </w:r>
      <w:r>
        <w:rPr>
          <w:rFonts w:ascii="Times New Roman" w:eastAsia="Calibri" w:hAnsi="Times New Roman" w:cs="Times New Roman"/>
          <w:sz w:val="24"/>
          <w:szCs w:val="24"/>
        </w:rPr>
        <w:t>tkezés</w:t>
      </w:r>
      <w:r w:rsidR="004A3FF3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4A3FF3" w:rsidRPr="004A3FF3">
        <w:rPr>
          <w:rFonts w:ascii="Times New Roman" w:eastAsia="Calibri" w:hAnsi="Times New Roman" w:cs="Times New Roman"/>
          <w:i/>
          <w:sz w:val="24"/>
          <w:szCs w:val="24"/>
        </w:rPr>
        <w:t>convivium</w:t>
      </w:r>
    </w:p>
    <w:p w:rsidR="00E43708" w:rsidRDefault="00E43708" w:rsidP="00E437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Öltözködés, fodrászat, kozmetika</w:t>
      </w:r>
    </w:p>
    <w:p w:rsidR="00E43708" w:rsidRDefault="00DE2F0D" w:rsidP="00E4370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Vízvezeték, szennyvízcsatorna, </w:t>
      </w:r>
      <w:r w:rsidR="00E43708">
        <w:rPr>
          <w:rFonts w:ascii="Times New Roman" w:eastAsia="Calibri" w:hAnsi="Times New Roman" w:cs="Times New Roman"/>
          <w:sz w:val="24"/>
          <w:szCs w:val="24"/>
        </w:rPr>
        <w:t>közfürdők, higiénia</w:t>
      </w:r>
    </w:p>
    <w:p w:rsidR="00E43708" w:rsidRDefault="00DE2F0D" w:rsidP="00E43708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Orvoslás</w:t>
      </w:r>
      <w:r w:rsidR="00E437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43708" w:rsidRDefault="00E43708" w:rsidP="00E43708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Oktatás, nevelés</w:t>
      </w:r>
    </w:p>
    <w:p w:rsidR="00E43708" w:rsidRDefault="00E43708" w:rsidP="00E43708">
      <w:pPr>
        <w:ind w:left="1410" w:hanging="14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Könyvtárak</w:t>
      </w:r>
    </w:p>
    <w:p w:rsidR="00E43708" w:rsidRDefault="00E43708" w:rsidP="00E43708">
      <w:pPr>
        <w:ind w:left="1410" w:hanging="1410"/>
      </w:pPr>
      <w:r>
        <w:rPr>
          <w:rFonts w:ascii="Times New Roman" w:eastAsia="Calibri" w:hAnsi="Times New Roman" w:cs="Times New Roman"/>
          <w:sz w:val="24"/>
          <w:szCs w:val="24"/>
        </w:rPr>
        <w:t>Úthálózat, posta</w:t>
      </w:r>
    </w:p>
    <w:p w:rsidR="00E43708" w:rsidRPr="00C12963" w:rsidRDefault="00E43708" w:rsidP="00E437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874803"/>
          <w:sz w:val="24"/>
          <w:szCs w:val="24"/>
          <w:lang w:eastAsia="ar-SA"/>
        </w:rPr>
      </w:pPr>
    </w:p>
    <w:p w:rsidR="00E43708" w:rsidRPr="00C12963" w:rsidRDefault="00E43708" w:rsidP="00E43708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color w:val="874803"/>
          <w:sz w:val="24"/>
          <w:szCs w:val="24"/>
          <w:lang w:eastAsia="ar-SA"/>
        </w:rPr>
      </w:pPr>
    </w:p>
    <w:p w:rsidR="00E43708" w:rsidRPr="00C12963" w:rsidRDefault="00E43708" w:rsidP="00E437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Kötelező  olvasmányok:</w:t>
      </w:r>
    </w:p>
    <w:p w:rsidR="00E43708" w:rsidRPr="00C12963" w:rsidRDefault="00E43708" w:rsidP="00E437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E43708" w:rsidRDefault="00E43708" w:rsidP="00E4370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37">
        <w:rPr>
          <w:rFonts w:ascii="Times New Roman" w:hAnsi="Times New Roman" w:cs="Times New Roman"/>
          <w:i/>
          <w:sz w:val="24"/>
          <w:szCs w:val="24"/>
        </w:rPr>
        <w:t>Borhy László</w:t>
      </w:r>
      <w:r>
        <w:rPr>
          <w:rFonts w:ascii="Times New Roman" w:hAnsi="Times New Roman" w:cs="Times New Roman"/>
          <w:sz w:val="24"/>
          <w:szCs w:val="24"/>
        </w:rPr>
        <w:t xml:space="preserve"> (szerk.): Római történelem. Szöveggyűjtemény. Budapest 2003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(Osiris Tankönyvek), 3.53 – 3.67., 3.73 – 3.80.,  4.1.1. – 4.1.4., 4.1.25., 4.1.30 – 4.1.47., 4.2.20 – 4.2.23., 4.6.2., 4.6.21 – mn 4.6.23., 4.6.31., 4.6.36., 5.2.24., </w:t>
      </w:r>
    </w:p>
    <w:p w:rsidR="00E43708" w:rsidRDefault="00E43708" w:rsidP="00E437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03B3">
        <w:rPr>
          <w:rFonts w:ascii="Times New Roman" w:hAnsi="Times New Roman" w:cs="Times New Roman"/>
          <w:i/>
          <w:sz w:val="24"/>
          <w:szCs w:val="24"/>
        </w:rPr>
        <w:t>Németh György – Hegyi W. György</w:t>
      </w:r>
      <w:r>
        <w:rPr>
          <w:rFonts w:ascii="Times New Roman" w:hAnsi="Times New Roman" w:cs="Times New Roman"/>
          <w:sz w:val="24"/>
          <w:szCs w:val="24"/>
        </w:rPr>
        <w:t xml:space="preserve">: Görög – római történelem. Budapest 2011 (Osiris Tankönyvek), 342-343. </w:t>
      </w:r>
    </w:p>
    <w:p w:rsidR="00E43708" w:rsidRPr="003C1537" w:rsidRDefault="00E43708" w:rsidP="00E4370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Szepessy Tibor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(szerk):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régi Róma napjai.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1968.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(szöveggyűjtemény)</w:t>
      </w:r>
    </w:p>
    <w:p w:rsidR="00E43708" w:rsidRPr="002908BD" w:rsidRDefault="00E43708" w:rsidP="00E4370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Ürögdi György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A régi Róma. (Gondolat) Budapest 1967.</w:t>
      </w:r>
    </w:p>
    <w:p w:rsidR="00E43708" w:rsidRPr="00C12963" w:rsidRDefault="00E43708" w:rsidP="00E4370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lastRenderedPageBreak/>
        <w:t>Co</w:t>
      </w: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rnell, Tim – Matthews, John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A római világ atlasza. (Helikon) Budapest 1991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19-20, 52-53, 86-93 114-117, 182-185, 206-207.</w:t>
      </w:r>
    </w:p>
    <w:p w:rsidR="00E43708" w:rsidRPr="00C12963" w:rsidRDefault="00E43708" w:rsidP="00E43708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E43708" w:rsidRDefault="00E43708" w:rsidP="00E437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E43708" w:rsidRPr="00C12963" w:rsidRDefault="00E43708" w:rsidP="00E437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E43708" w:rsidRPr="00C12963" w:rsidRDefault="00E43708" w:rsidP="00E4370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Javasolt szakirodalom  magyar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r w:rsidRPr="00C12963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nyelven:</w:t>
      </w:r>
    </w:p>
    <w:p w:rsidR="00E43708" w:rsidRPr="00C12963" w:rsidRDefault="00E43708" w:rsidP="00E437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3708" w:rsidRPr="00C12963" w:rsidRDefault="00E43708" w:rsidP="00E4370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874803"/>
          <w:sz w:val="24"/>
          <w:szCs w:val="24"/>
          <w:lang w:eastAsia="ar-SA"/>
        </w:rPr>
      </w:pPr>
    </w:p>
    <w:p w:rsidR="00E43708" w:rsidRPr="00C12963" w:rsidRDefault="00E43708" w:rsidP="00E43708">
      <w:pPr>
        <w:tabs>
          <w:tab w:val="left" w:pos="830"/>
        </w:tabs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Balázs Sándor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(szerk.): Római regék és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mondák.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Budapest 1960.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Castiglione László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Pompeji,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Herculaneum.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1979.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Castiglione László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Római művészet.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1978.</w:t>
      </w:r>
    </w:p>
    <w:p w:rsidR="00E43708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Co</w:t>
      </w: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rnell, Tim – Matthews, John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római világ atlasza.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Budapest 1991.</w:t>
      </w:r>
    </w:p>
    <w:p w:rsidR="00E43708" w:rsidRDefault="00E43708" w:rsidP="00E4370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450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Facsády Annamária</w:t>
      </w:r>
      <w:r w:rsidRPr="004445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444509">
        <w:rPr>
          <w:rStyle w:val="Emphasis"/>
          <w:rFonts w:ascii="Times New Roman" w:hAnsi="Times New Roman" w:cs="Times New Roman"/>
          <w:sz w:val="24"/>
          <w:szCs w:val="24"/>
        </w:rPr>
        <w:t xml:space="preserve">Forma bonum fragile est…” </w:t>
      </w:r>
      <w:r w:rsidRPr="00444509">
        <w:rPr>
          <w:rFonts w:ascii="Times New Roman" w:hAnsi="Times New Roman" w:cs="Times New Roman"/>
          <w:sz w:val="24"/>
          <w:szCs w:val="24"/>
        </w:rPr>
        <w:t xml:space="preserve">Szépítkezés a </w:t>
      </w:r>
      <w:r>
        <w:rPr>
          <w:rFonts w:ascii="Times New Roman" w:hAnsi="Times New Roman" w:cs="Times New Roman"/>
          <w:sz w:val="24"/>
          <w:szCs w:val="24"/>
        </w:rPr>
        <w:t>római korban. Budapest 2013.</w:t>
      </w:r>
    </w:p>
    <w:p w:rsidR="00E43708" w:rsidRPr="00C12963" w:rsidRDefault="00E43708" w:rsidP="00E4370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Forisek Péter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A Római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Birodalom képes története 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Debrecen 2008.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Gáspár Dorottya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Pannonia régészete. Debrecen 2006 (Agatha XX., szerk. Gesztelyi T.)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Gesztelyi Tamás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Pannoniai vése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tt ékkövek.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1998.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Grant, Neil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Így éltek az ókori római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ak. </w:t>
      </w:r>
      <w:r w:rsidR="004A3F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Budapest 2003 </w:t>
      </w:r>
      <w:r w:rsidR="00AC5F6B">
        <w:rPr>
          <w:rFonts w:ascii="Times New Roman" w:eastAsia="Times New Roman" w:hAnsi="Times New Roman" w:cs="Times New Roman"/>
          <w:sz w:val="24"/>
          <w:szCs w:val="24"/>
          <w:lang w:eastAsia="ar-SA"/>
        </w:rPr>
        <w:t>(illusztrációk)</w:t>
      </w:r>
    </w:p>
    <w:p w:rsidR="00E43708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Grüll Tibor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Könyvtárak és könyvkiadás az ókorban. in: B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evezetés az ókortudományba I. (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Agatha II., szerk. Havas L.- Tegyey I.) Debrecen 1996,  223-232.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Grüll Tibor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Halászat, haltenyésztés és halszószgyártás a Római Birodalomban. Ókor 13(2014) 3. szám 36-51.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Hoffmann Zsuzsanna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Ételek és italok az ókori Rómában. Szeged 2011.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Jean-Noel, Robert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Az ókori Róma.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2006.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Majoros József, dr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.: Római él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et.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1984.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Németh György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Trágya a piacon. Csatornázás és hulladékszállítás a görög-római világban. História 16, 1994/9-10, 3-5. 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Pogány  Frigyes: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Róma.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Budapest 1967.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Révay József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(szerk.)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A császári Róma.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1957.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(szöveggyűjtemény)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Salles, Catherine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 Hétköznapi élet a 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ómai császárok korában.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Budapest 2008.</w:t>
      </w:r>
      <w:r w:rsidR="00AC5F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(illusztrációk)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Ürögdi György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: Hogyan uta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ztak a régi rómaiak?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1979.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Ürögdi György: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Róma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kenyere, Róma aranya.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1969.</w:t>
      </w: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Vickers, Michael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A római világ. 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 1985.</w:t>
      </w:r>
    </w:p>
    <w:p w:rsidR="00E43708" w:rsidRPr="00C12963" w:rsidRDefault="00E43708" w:rsidP="00E43708">
      <w:pPr>
        <w:suppressAutoHyphens/>
        <w:spacing w:after="0"/>
        <w:ind w:firstLine="720"/>
        <w:rPr>
          <w:rFonts w:ascii="Times New Roman" w:eastAsia="Times New Roman" w:hAnsi="Times New Roman" w:cs="Times New Roman"/>
          <w:color w:val="874803"/>
          <w:sz w:val="24"/>
          <w:szCs w:val="24"/>
          <w:lang w:eastAsia="ar-SA"/>
        </w:rPr>
      </w:pPr>
    </w:p>
    <w:p w:rsidR="00E43708" w:rsidRPr="00C12963" w:rsidRDefault="00E43708" w:rsidP="00E43708">
      <w:pPr>
        <w:suppressAutoHyphens/>
        <w:spacing w:after="0"/>
        <w:ind w:firstLine="720"/>
        <w:rPr>
          <w:rFonts w:ascii="Times New Roman" w:eastAsia="Times New Roman" w:hAnsi="Times New Roman" w:cs="Times New Roman"/>
          <w:color w:val="874803"/>
          <w:sz w:val="24"/>
          <w:szCs w:val="24"/>
          <w:lang w:eastAsia="ar-SA"/>
        </w:rPr>
      </w:pPr>
    </w:p>
    <w:p w:rsidR="00E43708" w:rsidRPr="00C12963" w:rsidRDefault="00E43708" w:rsidP="00E4370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96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Marcus Gavius Apicius: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Szakácskönyv a római korból. Budapest 2003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129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43708" w:rsidRDefault="00E43708" w:rsidP="00E43708"/>
    <w:p w:rsidR="00E43708" w:rsidRDefault="00E43708" w:rsidP="00E43708"/>
    <w:p w:rsidR="00E01A36" w:rsidRDefault="00E01A36" w:rsidP="00790840">
      <w:pPr>
        <w:rPr>
          <w:rFonts w:ascii="Times New Roman" w:hAnsi="Times New Roman" w:cs="Times New Roman"/>
          <w:b/>
          <w:sz w:val="24"/>
          <w:szCs w:val="24"/>
        </w:rPr>
      </w:pPr>
    </w:p>
    <w:p w:rsidR="00790840" w:rsidRPr="00E4167A" w:rsidRDefault="00790840" w:rsidP="00790840">
      <w:pPr>
        <w:rPr>
          <w:rFonts w:ascii="Times New Roman" w:hAnsi="Times New Roman" w:cs="Times New Roman"/>
          <w:b/>
          <w:sz w:val="24"/>
          <w:szCs w:val="24"/>
        </w:rPr>
      </w:pPr>
      <w:r w:rsidRPr="00E01A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Filozófiatörténet </w:t>
      </w:r>
      <w:r w:rsidRPr="00E4167A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(történelem BA I. évf.)  2018/19. tanév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I. szemeszter</w:t>
      </w:r>
      <w:r w:rsidRPr="00E4167A">
        <w:rPr>
          <w:sz w:val="24"/>
          <w:szCs w:val="24"/>
        </w:rPr>
        <w:t xml:space="preserve"> </w:t>
      </w:r>
    </w:p>
    <w:p w:rsidR="00790840" w:rsidRPr="00E4167A" w:rsidRDefault="00790840" w:rsidP="00790840">
      <w:pPr>
        <w:rPr>
          <w:rFonts w:ascii="Times New Roman" w:hAnsi="Times New Roman" w:cs="Times New Roman"/>
          <w:b/>
          <w:sz w:val="24"/>
          <w:szCs w:val="24"/>
        </w:rPr>
      </w:pPr>
      <w:r w:rsidRPr="00E4167A">
        <w:rPr>
          <w:rFonts w:ascii="Times New Roman" w:hAnsi="Times New Roman" w:cs="Times New Roman"/>
          <w:b/>
          <w:sz w:val="24"/>
          <w:szCs w:val="24"/>
        </w:rPr>
        <w:t>Tematika</w:t>
      </w: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filozófia fogalma. Az antik filozófia jelentősége a filozófiai gondolkodás történetében. A görög-római filozófia korszakai, keletkezésének feltételei, forrásai. Mítosz és logosz. Szophosz és philoszophosz.</w:t>
      </w: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milétoszi filozófusok (Thalész, Anaximandosz, Anaximenész). Az eredendő alkotóanyag problémája.</w:t>
      </w: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teológia születése: Xenophanész.</w:t>
      </w: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Hérakleitosz filozófiája.</w:t>
      </w: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Püthagorasz és követői: a püthagoreizmus jelentősége.</w:t>
      </w: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 xml:space="preserve"> Az eleai filozófia. A parmenidészi ontológia. Az eleai Zénón filozófiájának értelmezési lehetőségei.</w:t>
      </w: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Parmenidész filozófiájának a következményei: a posztparmenideánus filozófia (Empedoklész, Anaxagorasz, Melisszosz)</w:t>
      </w: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Az atomisták.</w:t>
      </w: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szofista mozgalom filozófiatörténeti jelentősége.</w:t>
      </w: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Szókratész és Platón.</w:t>
      </w: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Platón. A platóni filozófia kutatásának fő problémái. A korai dialógusok. Az ideák (formák) elmélete, ontológiai, ismeretelméleti szerepe (vonalhasonlat, barlanghasonlat, részesülés, anamnészisz). Az igazságosság kérdése. Az ideális állam. A lélek. Az Óakadémia.</w:t>
      </w: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Arisztotelész filozófiája. A tudományok rendszere.  Az arisztotelészi logika jelentősége. Az arisztotelészi fizika és  etika  lényegi vonásai. A Lükeion.</w:t>
      </w: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  <w:r w:rsidRPr="00E4167A">
        <w:rPr>
          <w:rFonts w:ascii="Times New Roman" w:hAnsi="Times New Roman" w:cs="Times New Roman"/>
          <w:sz w:val="24"/>
          <w:szCs w:val="24"/>
        </w:rPr>
        <w:t>A hellénisztikus filozófiai iskolák általános jellemzői.</w:t>
      </w: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</w:p>
    <w:p w:rsidR="00790840" w:rsidRPr="00E4167A" w:rsidRDefault="00790840" w:rsidP="00790840">
      <w:pPr>
        <w:rPr>
          <w:rFonts w:ascii="Times New Roman" w:hAnsi="Times New Roman" w:cs="Times New Roman"/>
          <w:sz w:val="24"/>
          <w:szCs w:val="24"/>
        </w:rPr>
      </w:pP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1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lastRenderedPageBreak/>
        <w:t>Kötelező olvasmányok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- a KRS órán feldolgozott szövegei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Platón dialógusai közül a következők: </w:t>
      </w: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Állam 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( I. könyv, 414c-421c, 427d-436a, 441e-445e, 471c-487b, 491b-497c, 505a-519c, 532c-539a, 543a-545c, 595a-601c, 608c-611a)</w:t>
      </w:r>
      <w:r w:rsidRPr="00E41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; </w:t>
      </w: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Szókratész védőbeszéde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Arisztotelésztől: </w:t>
      </w: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Metafizika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I. könyv</w:t>
      </w:r>
    </w:p>
    <w:p w:rsidR="00790840" w:rsidRPr="00CD3429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Bevezetés a filozófiába. Szöveggyűjtemény. Budapest 2009 (Holnap Kiadó)15-94.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Bene László: 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Görög-római filozófia. In: Boros G. (szerk): Filozófia. Budapest 2007,  23-96, 99-103, 109-121, 126-137, 147-151, 155-156, 164-169, 178-189.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1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Ajánlott olvasmányok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antik filozófus magyar fordításban olvasható műve.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Barnes, J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Arisztotelész. Budapest 1996.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Bene L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Görög-római filozófia. In: Boros G. (szerk): Filozófia. Budapest 2007, 23-151.</w:t>
      </w: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Betegh G.- Böröczki T.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(szerk): A formák és a tudás. Tanulmányok Platón metafizikájáról és ismeretelméletéről. Budapest 2007.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Blackburn,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 Filozófia. Budapest 2011.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Bugár M. I.: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Kozmikus teológia. Kairosz Kiadó 2005.</w:t>
      </w: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Dékány A. – Laczkó S.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Lábjegyzetek Platónhoz I. Az erény. Szeged 2003 (interneten olvasható)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30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Heller Á.: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filozófia rövid története gólyáknak -  Az ókor. Budapest 2016.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Jaspers,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filozófiába. Budapest 1987.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Kaufmann, E.-M.: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Szókratész. Budapest 2001.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Kerferd, G. B.: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szofista mozgalom. Budapest 2003.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Kirk, G.S.- J.E. Raven – M. Schofield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: A preszókratikus filozófusok (ford. Steiger K. / Cziszter K.). Budapest 1998.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Kövendi D.- Sárosi Gy.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(ford.): Epikuros levelei. Budapest 1944.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Long, A.A.: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Hellenisztikus filozófia (ford. Steiger K.). Budapest 1998.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Long Anthony A. – Sedley, David N.: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hellenisztikus filozófusok (a magyar kiadást szerkesztette Bene László). Budapest 2014.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Maróth M.: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görög filozófia története. Piliscsaba 2002.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Maróth M.: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ókori filozófia története. In: Bevezetés az ókortudományba II. (Agatha V.). Szerk. Havas L.- Tegyey I., Debrecen 1999,223-270.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Ross, D.: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Arisztotelész. (ford. Steiger K.). Budapest 2001.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Simon A.: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örök feladat. Debrecen 2002.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lappangó örökség. Budapest 1999.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Parmenidész és Empedoklész kozmológiája. Budapest 1998.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Sztoikus etikai antológia. Budapest 1983.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(szerk., jegyzeteket összeállította): Platón A lakoma, Phaidrosz. Matúra Bölcselet 1994.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A szofista filozófia. Szöveggyűjtemény. Budapest 1993.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Homéros és a preszókratikus filozófia Ókor. 2007/4. szám (A teljes szám ajánlott!)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Steiger K.: Filozófia. Tankönyv a középiskolák számára. Budapest 2006 (Holnap Kiadó)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 (szerk.): Bevezetés a filozófiába. Szöveggyűjtemény. Budapest 2009 (Holnap Kiadó)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A sztoikus </w:t>
      </w:r>
      <w:r w:rsidRPr="00E4167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oikeiósis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platóni eredetéről. Ókor 2013/2. szám.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 (ford., utószó, jegyzetek): Epiktétosz összes művei. Budapest 2014.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Szívós M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A látszat története. A kezdetektől az i.e. I. század közepéig. Budapest 2000.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Taylor, A. E.: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Platón. (ford. Bárány I., Betegh G.). Budapest 1999.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Warburton, N.: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 (ford. Bánki D.). Budapest 2005.</w:t>
      </w:r>
    </w:p>
    <w:p w:rsidR="00790840" w:rsidRPr="00E4167A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Zimmer, R.: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Filozófusbejáró. Kulcs a klasszikus filozófiai művek jobb megértéséhez ford. Deréky G.). Budapest 2006.</w:t>
      </w: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Zimmer, R.: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kapu újra nyílik. Kulcs a klasszikus filozófiai művek jobb megértéséhez (ford. Harmat M.). Budapest 2008.</w:t>
      </w: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840" w:rsidRDefault="00790840" w:rsidP="007908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0840" w:rsidRDefault="00790840" w:rsidP="007908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43708" w:rsidRDefault="00D4303C" w:rsidP="00E43708">
      <w:pPr>
        <w:rPr>
          <w:rFonts w:ascii="Times New Roman" w:hAnsi="Times New Roman" w:cs="Times New Roman"/>
          <w:sz w:val="24"/>
          <w:szCs w:val="24"/>
        </w:rPr>
      </w:pPr>
      <w:r w:rsidRPr="00D4303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Latin leíró nyelvtan</w:t>
      </w:r>
      <w:r>
        <w:rPr>
          <w:rFonts w:ascii="Times New Roman" w:hAnsi="Times New Roman" w:cs="Times New Roman"/>
          <w:sz w:val="24"/>
          <w:szCs w:val="24"/>
        </w:rPr>
        <w:t xml:space="preserve">   (latin osztatlan tanári I. évf)</w:t>
      </w:r>
    </w:p>
    <w:p w:rsidR="00D4303C" w:rsidRPr="004A3FF3" w:rsidRDefault="00D4303C" w:rsidP="00E43708">
      <w:pPr>
        <w:rPr>
          <w:rFonts w:ascii="Times New Roman" w:hAnsi="Times New Roman" w:cs="Times New Roman"/>
          <w:b/>
          <w:sz w:val="24"/>
          <w:szCs w:val="24"/>
        </w:rPr>
      </w:pPr>
      <w:r w:rsidRPr="004A3FF3">
        <w:rPr>
          <w:rFonts w:ascii="Times New Roman" w:hAnsi="Times New Roman" w:cs="Times New Roman"/>
          <w:b/>
          <w:sz w:val="24"/>
          <w:szCs w:val="24"/>
        </w:rPr>
        <w:t>2018/19. tanév  I. szemeszter</w:t>
      </w:r>
    </w:p>
    <w:p w:rsidR="00D4303C" w:rsidRDefault="00D4303C" w:rsidP="004A3FF3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4A3FF3">
        <w:rPr>
          <w:rFonts w:ascii="Times New Roman" w:hAnsi="Times New Roman" w:cs="Times New Roman"/>
          <w:b/>
          <w:sz w:val="24"/>
          <w:szCs w:val="24"/>
        </w:rPr>
        <w:t>Tematika</w:t>
      </w:r>
      <w:r w:rsidR="004A3FF3">
        <w:rPr>
          <w:rFonts w:ascii="Times New Roman" w:hAnsi="Times New Roman" w:cs="Times New Roman"/>
          <w:b/>
          <w:sz w:val="24"/>
          <w:szCs w:val="24"/>
        </w:rPr>
        <w:tab/>
      </w:r>
    </w:p>
    <w:p w:rsidR="00D4303C" w:rsidRDefault="00D4303C" w:rsidP="00E43708">
      <w:pPr>
        <w:rPr>
          <w:rFonts w:ascii="Times New Roman" w:hAnsi="Times New Roman" w:cs="Times New Roman"/>
          <w:sz w:val="24"/>
          <w:szCs w:val="24"/>
        </w:rPr>
      </w:pPr>
    </w:p>
    <w:p w:rsidR="00D4303C" w:rsidRDefault="00D4303C" w:rsidP="00E43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latin nyelv</w:t>
      </w:r>
    </w:p>
    <w:p w:rsidR="00D4303C" w:rsidRDefault="00D4303C" w:rsidP="00E43708">
      <w:pPr>
        <w:rPr>
          <w:rFonts w:ascii="Times New Roman" w:hAnsi="Times New Roman" w:cs="Times New Roman"/>
          <w:sz w:val="24"/>
          <w:szCs w:val="24"/>
        </w:rPr>
      </w:pPr>
      <w:r w:rsidRPr="00C04C8D">
        <w:rPr>
          <w:rFonts w:ascii="Times New Roman" w:hAnsi="Times New Roman" w:cs="Times New Roman"/>
          <w:i/>
          <w:sz w:val="24"/>
          <w:szCs w:val="24"/>
        </w:rPr>
        <w:t>Hangtan</w:t>
      </w:r>
      <w:r>
        <w:rPr>
          <w:rFonts w:ascii="Times New Roman" w:hAnsi="Times New Roman" w:cs="Times New Roman"/>
          <w:sz w:val="24"/>
          <w:szCs w:val="24"/>
        </w:rPr>
        <w:t xml:space="preserve"> (írásjelek, a latin nyelv hangállománya, kiejtés és hangsúly,</w:t>
      </w:r>
      <w:r w:rsidR="00C04C8D">
        <w:rPr>
          <w:rFonts w:ascii="Times New Roman" w:hAnsi="Times New Roman" w:cs="Times New Roman"/>
          <w:sz w:val="24"/>
          <w:szCs w:val="24"/>
        </w:rPr>
        <w:t xml:space="preserve"> rövidítések,</w:t>
      </w:r>
      <w:r>
        <w:rPr>
          <w:rFonts w:ascii="Times New Roman" w:hAnsi="Times New Roman" w:cs="Times New Roman"/>
          <w:sz w:val="24"/>
          <w:szCs w:val="24"/>
        </w:rPr>
        <w:t xml:space="preserve"> a legfontosabb hangváltozások)</w:t>
      </w:r>
    </w:p>
    <w:p w:rsidR="00D4303C" w:rsidRPr="00C04C8D" w:rsidRDefault="00D4303C" w:rsidP="00E43708">
      <w:pPr>
        <w:rPr>
          <w:rFonts w:ascii="Times New Roman" w:hAnsi="Times New Roman" w:cs="Times New Roman"/>
          <w:i/>
          <w:sz w:val="24"/>
          <w:szCs w:val="24"/>
        </w:rPr>
      </w:pPr>
      <w:r w:rsidRPr="00C04C8D">
        <w:rPr>
          <w:rFonts w:ascii="Times New Roman" w:hAnsi="Times New Roman" w:cs="Times New Roman"/>
          <w:i/>
          <w:sz w:val="24"/>
          <w:szCs w:val="24"/>
        </w:rPr>
        <w:t>Alaktan:</w:t>
      </w:r>
    </w:p>
    <w:p w:rsidR="00D4303C" w:rsidRDefault="00D4303C" w:rsidP="00E43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szófajok. A substantivum és az adiectivum. A declinatiók rendszere</w:t>
      </w:r>
    </w:p>
    <w:p w:rsidR="00D4303C" w:rsidRDefault="00D4303C" w:rsidP="00E43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első, a második és a harm</w:t>
      </w:r>
      <w:r w:rsidR="004A3FF3">
        <w:rPr>
          <w:rFonts w:ascii="Times New Roman" w:hAnsi="Times New Roman" w:cs="Times New Roman"/>
          <w:sz w:val="24"/>
          <w:szCs w:val="24"/>
        </w:rPr>
        <w:t>adik declinatio</w:t>
      </w:r>
    </w:p>
    <w:p w:rsidR="00D4303C" w:rsidRDefault="00C04C8D" w:rsidP="00E43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negyedik és az ötödik declina</w:t>
      </w:r>
      <w:r w:rsidR="004A3FF3">
        <w:rPr>
          <w:rFonts w:ascii="Times New Roman" w:hAnsi="Times New Roman" w:cs="Times New Roman"/>
          <w:sz w:val="24"/>
          <w:szCs w:val="24"/>
        </w:rPr>
        <w:t>tio. A görög szavak declinatiói</w:t>
      </w:r>
    </w:p>
    <w:p w:rsidR="00C04C8D" w:rsidRDefault="004A3FF3" w:rsidP="00E43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adiectivum. Comparatio</w:t>
      </w:r>
    </w:p>
    <w:p w:rsidR="00C04C8D" w:rsidRDefault="00C04C8D" w:rsidP="00C04C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</w:t>
      </w:r>
      <w:r w:rsidR="004A3FF3">
        <w:rPr>
          <w:rFonts w:ascii="Times New Roman" w:hAnsi="Times New Roman" w:cs="Times New Roman"/>
          <w:sz w:val="24"/>
          <w:szCs w:val="24"/>
        </w:rPr>
        <w:t>dverbium. Az adverbium fokozása</w:t>
      </w:r>
    </w:p>
    <w:p w:rsidR="00C04C8D" w:rsidRDefault="004A3FF3" w:rsidP="00C04C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Pronomina</w:t>
      </w:r>
    </w:p>
    <w:p w:rsidR="004A3FF3" w:rsidRDefault="004A3FF3" w:rsidP="00C04C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Numeralia. Praepositiones</w:t>
      </w:r>
    </w:p>
    <w:p w:rsidR="00C04C8D" w:rsidRDefault="00C04C8D" w:rsidP="00C04C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Interiecti</w:t>
      </w:r>
      <w:r w:rsidR="004A3FF3">
        <w:rPr>
          <w:rFonts w:ascii="Times New Roman" w:hAnsi="Times New Roman" w:cs="Times New Roman"/>
          <w:sz w:val="24"/>
          <w:szCs w:val="24"/>
        </w:rPr>
        <w:t>ones. Coniunctiones. Particulae</w:t>
      </w:r>
    </w:p>
    <w:p w:rsidR="00C04C8D" w:rsidRDefault="00C04C8D" w:rsidP="00C04C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Verbum. A coniugatiók rendszer</w:t>
      </w:r>
      <w:r w:rsidR="004A3FF3">
        <w:rPr>
          <w:rFonts w:ascii="Times New Roman" w:hAnsi="Times New Roman" w:cs="Times New Roman"/>
          <w:sz w:val="24"/>
          <w:szCs w:val="24"/>
        </w:rPr>
        <w:t>e</w:t>
      </w:r>
    </w:p>
    <w:p w:rsidR="00C04C8D" w:rsidRDefault="00C04C8D" w:rsidP="00C04C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Deponentia, semidepon</w:t>
      </w:r>
      <w:r w:rsidR="004A3FF3">
        <w:rPr>
          <w:rFonts w:ascii="Times New Roman" w:hAnsi="Times New Roman" w:cs="Times New Roman"/>
          <w:sz w:val="24"/>
          <w:szCs w:val="24"/>
        </w:rPr>
        <w:t>entia, coniugatio periphrastica</w:t>
      </w:r>
    </w:p>
    <w:p w:rsidR="00C04C8D" w:rsidRDefault="00C04C8D" w:rsidP="00C04C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Verba a</w:t>
      </w:r>
      <w:r w:rsidR="004A3FF3">
        <w:rPr>
          <w:rFonts w:ascii="Times New Roman" w:hAnsi="Times New Roman" w:cs="Times New Roman"/>
          <w:sz w:val="24"/>
          <w:szCs w:val="24"/>
        </w:rPr>
        <w:t>nomala, defectiva, impersonalia</w:t>
      </w:r>
    </w:p>
    <w:p w:rsidR="00C04C8D" w:rsidRDefault="00C04C8D" w:rsidP="00C04C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C04C8D" w:rsidRDefault="00C04C8D" w:rsidP="00C04C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C04C8D" w:rsidRPr="00D4303C" w:rsidRDefault="00C04C8D" w:rsidP="00C04C8D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C04C8D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910023">
        <w:rPr>
          <w:rFonts w:ascii="Times New Roman" w:eastAsia="Calibri" w:hAnsi="Times New Roman" w:cs="Times New Roman"/>
          <w:i/>
          <w:sz w:val="24"/>
          <w:szCs w:val="24"/>
          <w:u w:val="single"/>
        </w:rPr>
        <w:t>Tankönyv: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M. Nagy Ilona – Tegye</w:t>
      </w:r>
      <w:r w:rsidR="004A3FF3">
        <w:rPr>
          <w:rFonts w:ascii="Times New Roman" w:eastAsia="Calibri" w:hAnsi="Times New Roman" w:cs="Times New Roman"/>
          <w:sz w:val="24"/>
          <w:szCs w:val="24"/>
        </w:rPr>
        <w:t>y</w:t>
      </w:r>
      <w:r w:rsidRPr="00910023">
        <w:rPr>
          <w:rFonts w:ascii="Times New Roman" w:eastAsia="Calibri" w:hAnsi="Times New Roman" w:cs="Times New Roman"/>
          <w:sz w:val="24"/>
          <w:szCs w:val="24"/>
        </w:rPr>
        <w:t xml:space="preserve"> Imre: Latin nyelvtan a gimnázium számára. Budapest 1992.; Nagy-Kováts-Péter: Latin nyelvtan a középiskolák számára. Budapest (számos kiadása létezik)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3708" w:rsidRDefault="00E43708" w:rsidP="00E43708"/>
    <w:p w:rsidR="00E43708" w:rsidRDefault="00E43708" w:rsidP="009A425B">
      <w:pPr>
        <w:rPr>
          <w:rFonts w:ascii="Times New Roman" w:eastAsia="Calibri" w:hAnsi="Times New Roman" w:cs="Times New Roman"/>
          <w:sz w:val="24"/>
          <w:szCs w:val="24"/>
        </w:rPr>
      </w:pPr>
    </w:p>
    <w:p w:rsidR="009A425B" w:rsidRPr="00E4167A" w:rsidRDefault="009A425B" w:rsidP="009A425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A425B" w:rsidRPr="00BB607D" w:rsidRDefault="009A425B">
      <w:pPr>
        <w:rPr>
          <w:rFonts w:ascii="Times New Roman" w:hAnsi="Times New Roman" w:cs="Times New Roman"/>
          <w:sz w:val="24"/>
          <w:szCs w:val="24"/>
        </w:rPr>
      </w:pPr>
    </w:p>
    <w:sectPr w:rsidR="009A425B" w:rsidRPr="00BB6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7D"/>
    <w:rsid w:val="00272C6C"/>
    <w:rsid w:val="00280DCC"/>
    <w:rsid w:val="004A3FF3"/>
    <w:rsid w:val="00790840"/>
    <w:rsid w:val="009A425B"/>
    <w:rsid w:val="009D67D8"/>
    <w:rsid w:val="00AC5F6B"/>
    <w:rsid w:val="00BB607D"/>
    <w:rsid w:val="00C04C8D"/>
    <w:rsid w:val="00D4303C"/>
    <w:rsid w:val="00DA55CB"/>
    <w:rsid w:val="00DE2F0D"/>
    <w:rsid w:val="00E01A36"/>
    <w:rsid w:val="00E4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43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E437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1280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10</cp:revision>
  <dcterms:created xsi:type="dcterms:W3CDTF">2018-09-03T07:46:00Z</dcterms:created>
  <dcterms:modified xsi:type="dcterms:W3CDTF">2018-09-10T06:55:00Z</dcterms:modified>
</cp:coreProperties>
</file>