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 xml:space="preserve">Filozófiatörténet </w:t>
      </w:r>
      <w:r w:rsidRPr="0018088D">
        <w:rPr>
          <w:rFonts w:ascii="Times New Roman" w:hAnsi="Times New Roman" w:cs="Times New Roman"/>
          <w:b/>
          <w:bCs/>
          <w:sz w:val="24"/>
          <w:szCs w:val="24"/>
        </w:rPr>
        <w:t xml:space="preserve"> 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67"/>
      </w:tblGrid>
      <w:tr w:rsidR="00603077" w:rsidRPr="00E91B16" w:rsidTr="0094046A">
        <w:trPr>
          <w:tblCellSpacing w:w="0" w:type="dxa"/>
        </w:trPr>
        <w:tc>
          <w:tcPr>
            <w:tcW w:w="0" w:type="auto"/>
            <w:vAlign w:val="center"/>
            <w:hideMark/>
          </w:tcPr>
          <w:p w:rsidR="00603077" w:rsidRPr="00E91B16" w:rsidRDefault="00603077" w:rsidP="009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91B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BTTR1001BA</w:t>
            </w:r>
          </w:p>
        </w:tc>
        <w:tc>
          <w:tcPr>
            <w:tcW w:w="0" w:type="auto"/>
            <w:vAlign w:val="center"/>
            <w:hideMark/>
          </w:tcPr>
          <w:p w:rsidR="00603077" w:rsidRPr="00E91B16" w:rsidRDefault="00603077" w:rsidP="00940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E91B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</w:t>
            </w:r>
          </w:p>
        </w:tc>
      </w:tr>
    </w:tbl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2020/21</w:t>
      </w:r>
      <w:r w:rsidRPr="0018088D">
        <w:rPr>
          <w:rFonts w:ascii="Times New Roman" w:hAnsi="Times New Roman" w:cs="Times New Roman"/>
          <w:b/>
          <w:bCs/>
          <w:sz w:val="24"/>
          <w:szCs w:val="24"/>
        </w:rPr>
        <w:t>. tanév</w:t>
      </w:r>
      <w:r w:rsidRPr="00180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088D">
        <w:rPr>
          <w:rFonts w:ascii="Times New Roman" w:hAnsi="Times New Roman" w:cs="Times New Roman"/>
          <w:b/>
          <w:bCs/>
          <w:sz w:val="24"/>
          <w:szCs w:val="24"/>
        </w:rPr>
        <w:tab/>
        <w:t>I. szemeszter</w:t>
      </w:r>
      <w:r w:rsidRPr="0018088D">
        <w:rPr>
          <w:sz w:val="24"/>
          <w:szCs w:val="24"/>
        </w:rPr>
        <w:t xml:space="preserve"> 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088D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filozófia fogalma. Az antik filozófia jelentősége a filozófiai gondolkodás történetében. A görög-római filozófia korszakai, keletkezésének feltételei, forrásai.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Szophosz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philoszophosz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.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milétoszi filozófusok (Thalész,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Anaximandosz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Anaximenész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). Az eredendő alkotóanyag problémája.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teológia születése: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Xenophanész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.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Hérakleitosz filozófiája.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Püthagorasz és követői: a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püthagoreizmus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jelentősége.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eleai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filozófia. A parmenidészi ontológia. 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eleai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Zénón filozófiájának értelmezési lehetőségei.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Parmenidész filozófiájának a következményei: a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posztparmenideánus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filozófia (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Empedoklész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Anaxagorasz,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Melisszosz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)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atomisták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.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szofista mozgalom filozófiatörténeti jelentősége.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Szókratész és Platón.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Platón. A platóni filozófia kutatásának fő problémái. A korai dialógusok. Az ideák (formák) elmélete, ontológiai, ismeretelméleti szerepe (vonalhasonlat, barlanghasonlat, részesülés,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anamnészisz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). Az igazságosság kérdése. Az ideális állam. A lélek. 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Óakadémia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.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Arisztotelész filozófiája. A tudományok rendszere.  Az arisztotelészi logika jelentősége. Az arisztotelészi fizika </w:t>
      </w:r>
      <w:proofErr w:type="gramStart"/>
      <w:r w:rsidRPr="0018088D">
        <w:rPr>
          <w:rFonts w:ascii="Times New Roman" w:hAnsi="Times New Roman" w:cs="Times New Roman"/>
          <w:sz w:val="24"/>
          <w:szCs w:val="24"/>
        </w:rPr>
        <w:t>és  etika</w:t>
      </w:r>
      <w:proofErr w:type="gramEnd"/>
      <w:r w:rsidRPr="0018088D">
        <w:rPr>
          <w:rFonts w:ascii="Times New Roman" w:hAnsi="Times New Roman" w:cs="Times New Roman"/>
          <w:sz w:val="24"/>
          <w:szCs w:val="24"/>
        </w:rPr>
        <w:t xml:space="preserve">  lényegi vonásai. A Lükeion.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hellénisztikus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filozófiai iskolák általános jellemzői.</w:t>
      </w: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808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Kötelező olvasmányok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- a KRS órán feldolgozott szövegei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- Platón dialógusai közül a következők: </w:t>
      </w: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Állam 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( I.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könyv, 414c-421c, 427d-436a, 441e-445e, 471c-487b, 491b-497c, 505a-519c, 532c-539a, 543a-545c, 595a-601c, 608c-611a)</w:t>
      </w:r>
      <w:r w:rsidRPr="001808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; </w:t>
      </w: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Szókratész védőbeszéde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Arisztotelésztől: </w:t>
      </w: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Metafizika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könyv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filozófiába. Szöveggyűjtemény. Budapest 2009 (Holnap Kiadó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)15-94.</w:t>
      </w:r>
      <w:proofErr w:type="gramEnd"/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Bene László: 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Görög-római filozófia.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: Boros G. (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): Filozófia. Budapest 2007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,  23-96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, 99-103, 109-121, 126-137, 147-151, 155-156, 164-169, 178-189.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808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Ajánlott olvasmányok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antik filozófus magyar fordításban olvasható műve.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Barnes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J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Arisztotelész. Budapest 1996.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Bene L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Görög-római filozófia.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: Boros G. (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): Filozófia. Budapest 2007, 23-151.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Betegh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G.- </w:t>
      </w: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Böröczki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T.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szerk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): A formák és a tudás. Tanulmányok Platón metafizikájáról és ismeretelméletéről. Budapest 2007.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Blackburn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S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Filozófia. Budapest 2011.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Böhringer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H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 a filozófia? (ford.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Tillmann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.) . Budapest 2004 (főként: 5-73.)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Bugár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M. I.: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Kozmikus teológia.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Kairosz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 2005.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Dékány A. – Laczkó S.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Lábjegyzetek Platónhoz I. Az erény. Szeged 2003 (interneten olvasható)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Heller Á.: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filozófia rövid története gólyáknak 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-  Az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ókor. Budapest 2016.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Jaspers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K</w:t>
      </w:r>
      <w:proofErr w:type="gram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filozófiába. Budapest 1987.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Kaufmann, E.-M.: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Szókratész. Budapest 2001.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Kerferd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G. B.: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szofista mozgalom. Budapest 2003.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Kirk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G</w:t>
      </w:r>
      <w:proofErr w:type="gram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.S</w:t>
      </w:r>
      <w:proofErr w:type="gram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.- J.E. </w:t>
      </w: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Raven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– M. </w:t>
      </w: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Schofield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preszókratikus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filozófusok (ford.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 /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Cziszter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K.). Budapest 1998.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Kövendi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D.- </w:t>
      </w: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Sárosi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(ford.):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Epikuros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levelei. Budapest 1944.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Long, A</w:t>
      </w:r>
      <w:proofErr w:type="gram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.A</w:t>
      </w:r>
      <w:proofErr w:type="gram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Hellenisztikus filozófia (ford.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K.). Budapest 1998.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Long Anthony A. – </w:t>
      </w: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Sedley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David N</w:t>
      </w:r>
      <w:proofErr w:type="gram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hellenisztikus filozófusok (a magyar kiadást szerkesztette Bene László). Budapest 2014.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Maróth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M.: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ókori filozófia története.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Bevezetés az ókortudományba II. (Agatha V.). Szerk. Havas L.-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Tegyey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I., Debrecen 1999,223-270.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Ross, D.: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Arisztotelész. (ford.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K.). Budapest 2001.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Simon A</w:t>
      </w:r>
      <w:proofErr w:type="gram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örök feladat. Debrecen 2002.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lappangó örökség. Budapest 1999.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Parmenidész és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Empedoklész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kozmológiája. Budapest 1998.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K.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Sztoikus etikai antológia. Budapest 1983.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(szerk., jegyzeteket összeállította): Platón A lakoma,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Phaidrosz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 Matúra Bölcselet 1994.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K.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A szofista filozófia. Szöveggyűjtemény. Budapest 1993.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Homéros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preszókratikus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filozófia. Ókor. 2007/4. szám (A teljes szám ajánlott!)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Filozófia. Tankönyv a középiskolák számára. Budapest 2006 (Holnap Kiadó)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 (szerk.): Bevezetés a filozófiába. Szöveggyűjtemény. Budapest 2009 (Holnap Kiadó)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sztoikus </w:t>
      </w:r>
      <w:proofErr w:type="spellStart"/>
      <w:r w:rsidRPr="0018088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oikeiósis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platóni eredetéről. Ókor 2013/2. szám.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 (ford., utószó, jegyzetek): Epiktétosz összes művei. Budapest 2014.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Szívós M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.: A látszat története. A kezdetektől az i.e. I. század közepéig. Budapest 2000.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Taylor, A. E</w:t>
      </w:r>
      <w:proofErr w:type="gram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Platón. (ford. Bárány I.,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Betegh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G.). Budapest 1999.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Warburton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N</w:t>
      </w:r>
      <w:proofErr w:type="gram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 (ford. Bánki D.). Budapest 2005.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Zimmer, R</w:t>
      </w:r>
      <w:proofErr w:type="gram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Filozófusbejáró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Kulcs a klasszikus filozófiai művek jobb megértéséhez ford.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Deréky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G.). Budapest 2006.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Zimmer, R</w:t>
      </w:r>
      <w:proofErr w:type="gram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kapu újra nyílik. Kulcs a klasszikus filozófiai művek jobb megértéséhez (ford. Harmat M.). Budapest 2008.</w:t>
      </w: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077" w:rsidRPr="0018088D" w:rsidRDefault="00603077" w:rsidP="006030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077" w:rsidRPr="0018088D" w:rsidRDefault="00603077" w:rsidP="0060307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056BD" w:rsidRDefault="003A3405"/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77"/>
    <w:rsid w:val="002A1B72"/>
    <w:rsid w:val="003A3405"/>
    <w:rsid w:val="00603077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3CBAA-B623-4F71-B420-045C279A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0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2020-08-29T16:01:00Z</dcterms:created>
  <dcterms:modified xsi:type="dcterms:W3CDTF">2020-08-31T09:49:00Z</dcterms:modified>
</cp:coreProperties>
</file>