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b/>
          <w:sz w:val="24"/>
          <w:szCs w:val="24"/>
          <w:u w:val="single"/>
        </w:rPr>
        <w:t>Latin összetett mondattan</w:t>
      </w:r>
      <w:r w:rsidRPr="0018088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proofErr w:type="gramStart"/>
      <w:r w:rsidRPr="0018088D">
        <w:rPr>
          <w:rFonts w:ascii="Times New Roman" w:eastAsia="Calibri" w:hAnsi="Times New Roman" w:cs="Times New Roman"/>
          <w:b/>
          <w:sz w:val="24"/>
          <w:szCs w:val="24"/>
          <w:u w:val="single"/>
        </w:rPr>
        <w:t>I.</w:t>
      </w:r>
      <w:r w:rsidRPr="001808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8088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>latin osztatlan tanári II. évf.)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0"/>
      </w:tblGrid>
      <w:tr w:rsidR="00EA6C21" w:rsidRPr="00E91B16" w:rsidTr="00940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C21" w:rsidRPr="00E91B16" w:rsidRDefault="00EA6C21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BTLA827OMA</w:t>
            </w:r>
          </w:p>
        </w:tc>
        <w:tc>
          <w:tcPr>
            <w:tcW w:w="0" w:type="auto"/>
            <w:vAlign w:val="center"/>
            <w:hideMark/>
          </w:tcPr>
          <w:p w:rsidR="00EA6C21" w:rsidRPr="00E91B16" w:rsidRDefault="00EA6C21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2020/21</w:t>
      </w:r>
      <w:r w:rsidRPr="001808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18088D">
        <w:rPr>
          <w:rFonts w:ascii="Times New Roman" w:eastAsia="Calibri" w:hAnsi="Times New Roman" w:cs="Times New Roman"/>
          <w:b/>
          <w:sz w:val="24"/>
          <w:szCs w:val="24"/>
        </w:rPr>
        <w:t>tanév</w:t>
      </w:r>
      <w:r w:rsidRPr="0018088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I.</w:t>
      </w:r>
      <w:proofErr w:type="gramEnd"/>
      <w:r w:rsidRPr="0018088D">
        <w:rPr>
          <w:rFonts w:ascii="Times New Roman" w:eastAsia="Calibri" w:hAnsi="Times New Roman" w:cs="Times New Roman"/>
          <w:b/>
          <w:sz w:val="24"/>
          <w:szCs w:val="24"/>
        </w:rPr>
        <w:t xml:space="preserve"> szemeszter</w:t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88D"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alany a mondatban (az alany szófaja, az alanytalan mondat, a határozatlan és az általános alany).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állítmány a mondatban (a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nomen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praedicativum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kopulatív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igék, az állítmány bővítményei, az alany és az állítmány egyezése)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attributum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appositio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app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(az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 igék vonzataként, belső tárgyként; hová?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kérdésre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felelő puszta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spatii</w:t>
      </w:r>
      <w:proofErr w:type="spellEnd"/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Graecus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acc.-</w:t>
      </w:r>
      <w:r w:rsidRPr="0018088D">
        <w:rPr>
          <w:rFonts w:ascii="Times New Roman" w:eastAsia="Calibri" w:hAnsi="Times New Roman" w:cs="Times New Roman"/>
          <w:sz w:val="24"/>
          <w:szCs w:val="24"/>
        </w:rPr>
        <w:t>ban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álló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adverbiális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kifejezések.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igék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vonzataként,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incommodi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ethicus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dativus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sz w:val="24"/>
          <w:szCs w:val="24"/>
        </w:rPr>
        <w:t>mint célhatározó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finalis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 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proprietatis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subiectivus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obiectivus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explicativus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qualitatis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partitivu</w:t>
      </w:r>
      <w:r w:rsidRPr="0018088D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</w:t>
      </w:r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vonzatként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ill. határozóként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memoriae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criminis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interest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refert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separativusi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abl</w:t>
      </w:r>
      <w:proofErr w:type="spellEnd"/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separativus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originis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comparationis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efficientis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mensurae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limitationis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sociativus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); az </w:t>
      </w:r>
      <w:proofErr w:type="gramStart"/>
      <w:r w:rsidRPr="0018088D">
        <w:rPr>
          <w:rFonts w:ascii="Times New Roman" w:eastAsia="Calibri" w:hAnsi="Times New Roman" w:cs="Times New Roman"/>
          <w:sz w:val="24"/>
          <w:szCs w:val="24"/>
        </w:rPr>
        <w:t>ablativus</w:t>
      </w:r>
      <w:proofErr w:type="gram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mint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gram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loci</w:t>
      </w:r>
      <w:proofErr w:type="gram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6BD" w:rsidRDefault="00EA6C21" w:rsidP="00EA6C21"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1"/>
    <w:rsid w:val="002A1B72"/>
    <w:rsid w:val="006A586C"/>
    <w:rsid w:val="00E61F15"/>
    <w:rsid w:val="00E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1C3D-9519-45BB-ACF9-C3BC50D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C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2020-08-29T15:55:00Z</dcterms:created>
  <dcterms:modified xsi:type="dcterms:W3CDTF">2020-08-31T09:39:00Z</dcterms:modified>
</cp:coreProperties>
</file>