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EC" w:rsidRPr="006C17EC" w:rsidRDefault="006C17EC" w:rsidP="006C1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EC">
        <w:rPr>
          <w:rFonts w:ascii="Times New Roman" w:hAnsi="Times New Roman" w:cs="Times New Roman"/>
          <w:b/>
          <w:sz w:val="24"/>
          <w:szCs w:val="24"/>
        </w:rPr>
        <w:t>Magyar nemzeti örökség szakirányú továbbképzési szak</w:t>
      </w:r>
      <w:r>
        <w:rPr>
          <w:rFonts w:ascii="Times New Roman" w:hAnsi="Times New Roman" w:cs="Times New Roman"/>
          <w:b/>
          <w:sz w:val="24"/>
          <w:szCs w:val="24"/>
        </w:rPr>
        <w:t xml:space="preserve"> kreditlistája</w:t>
      </w:r>
    </w:p>
    <w:p w:rsidR="006C17EC" w:rsidRPr="006C17EC" w:rsidRDefault="006C17EC" w:rsidP="006C1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5"/>
        <w:gridCol w:w="910"/>
        <w:gridCol w:w="1163"/>
        <w:gridCol w:w="1657"/>
        <w:gridCol w:w="1017"/>
      </w:tblGrid>
      <w:tr w:rsidR="006C17EC" w:rsidRPr="006C17EC" w:rsidTr="006C17EC">
        <w:tc>
          <w:tcPr>
            <w:tcW w:w="4315" w:type="dxa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ÓRA-SZÁM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TELJESÍTÉS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FÉLÉV</w:t>
            </w:r>
          </w:p>
        </w:tc>
      </w:tr>
      <w:tr w:rsidR="006C17EC" w:rsidRPr="006C17EC" w:rsidTr="006C17EC">
        <w:tc>
          <w:tcPr>
            <w:tcW w:w="9062" w:type="dxa"/>
            <w:gridSpan w:val="5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Történelmi-néprajzi alapismeretek: 18 kredit</w:t>
            </w:r>
          </w:p>
        </w:tc>
      </w:tr>
      <w:tr w:rsidR="006C17EC" w:rsidRPr="006C17EC" w:rsidTr="00AD3DFC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 xml:space="preserve">Európa történeti és kulturális öröksége 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ED7D70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 xml:space="preserve">A magyarság történeti és kulturális öröksége 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5715A1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A néprajztudomány és a kulturális antropológia alapjai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FB5D65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Régészeti és műemléki ismeretek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C473EA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Vallási terek szellemi öröksége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083362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Vallástörténet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6C17EC">
        <w:tc>
          <w:tcPr>
            <w:tcW w:w="9062" w:type="dxa"/>
            <w:gridSpan w:val="5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Közgyűjteményi szakismeretek: 8 kredit</w:t>
            </w:r>
          </w:p>
        </w:tc>
      </w:tr>
      <w:tr w:rsidR="006C17EC" w:rsidRPr="006C17EC" w:rsidTr="00F04E9B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Szakmuzeológiai forrásismeret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bookmarkStart w:id="0" w:name="_GoBack"/>
        <w:bookmarkEnd w:id="0"/>
      </w:tr>
      <w:tr w:rsidR="006C17EC" w:rsidRPr="006C17EC" w:rsidTr="0033550A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Könyvtárak és könyvtártörténet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301B11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Levéltárak és gyűjtemények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D75D14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Múzeumtörténet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6C17EC">
        <w:tc>
          <w:tcPr>
            <w:tcW w:w="9062" w:type="dxa"/>
            <w:gridSpan w:val="5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Örökségvédelem elmélete és gyakorlata: 7 kredit</w:t>
            </w:r>
          </w:p>
        </w:tc>
      </w:tr>
      <w:tr w:rsidR="006C17EC" w:rsidRPr="006C17EC" w:rsidTr="002C075A">
        <w:tc>
          <w:tcPr>
            <w:tcW w:w="4315" w:type="dxa"/>
            <w:vMerge w:val="restart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A magyar kultúrpolitika története</w:t>
            </w:r>
          </w:p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E719A0">
        <w:tc>
          <w:tcPr>
            <w:tcW w:w="4315" w:type="dxa"/>
            <w:vMerge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4F6802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A művelődés terei és formái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6C17EC">
        <w:tc>
          <w:tcPr>
            <w:tcW w:w="9062" w:type="dxa"/>
            <w:gridSpan w:val="5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Művelődés- és művészettörténet: 5 kredit</w:t>
            </w:r>
          </w:p>
        </w:tc>
      </w:tr>
      <w:tr w:rsidR="006C17EC" w:rsidRPr="006C17EC" w:rsidTr="003B5C8E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Művelődés- és művészettörténet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504A0B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Művelődés- és művészettörténet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6C17EC">
        <w:tc>
          <w:tcPr>
            <w:tcW w:w="9062" w:type="dxa"/>
            <w:gridSpan w:val="5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Örökségvédelem gyakorlata: 10 kredit</w:t>
            </w:r>
          </w:p>
        </w:tc>
      </w:tr>
      <w:tr w:rsidR="006C17EC" w:rsidRPr="006C17EC" w:rsidTr="00CF4C46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Örökségvédelem intézményrendszere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D057F9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Múzeumpolitika és rendezvényszervezés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4A1D43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Örökségvédelem és kommunikáció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E26724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Hungarikumok</w:t>
            </w:r>
            <w:proofErr w:type="spellEnd"/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6C17EC">
        <w:tc>
          <w:tcPr>
            <w:tcW w:w="9062" w:type="dxa"/>
            <w:gridSpan w:val="5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Szakmai gyakorlat: 5 kredit</w:t>
            </w:r>
          </w:p>
        </w:tc>
      </w:tr>
      <w:tr w:rsidR="006C17EC" w:rsidRPr="006C17EC" w:rsidTr="00CB5C38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Közgyűjteményi gyakorlat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6C17EC">
        <w:tc>
          <w:tcPr>
            <w:tcW w:w="9062" w:type="dxa"/>
            <w:gridSpan w:val="5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Turisztika: 5 kredit</w:t>
            </w:r>
          </w:p>
        </w:tc>
      </w:tr>
      <w:tr w:rsidR="006C17EC" w:rsidRPr="006C17EC" w:rsidTr="001213DE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A turizmus rendszere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C17EC" w:rsidRPr="006C17EC" w:rsidTr="00CB0B40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Örökségturizmus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6x2</w:t>
            </w: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C17EC" w:rsidRPr="006C17EC" w:rsidTr="006C17EC">
        <w:tc>
          <w:tcPr>
            <w:tcW w:w="9062" w:type="dxa"/>
            <w:gridSpan w:val="5"/>
          </w:tcPr>
          <w:p w:rsidR="006C17EC" w:rsidRPr="006C17EC" w:rsidRDefault="006C17EC" w:rsidP="002D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b/>
                <w:sz w:val="24"/>
                <w:szCs w:val="24"/>
              </w:rPr>
              <w:t>Szakdolgozat 2 kredit</w:t>
            </w:r>
          </w:p>
        </w:tc>
      </w:tr>
      <w:tr w:rsidR="006C17EC" w:rsidRPr="006C17EC" w:rsidTr="00EB3FAE">
        <w:tc>
          <w:tcPr>
            <w:tcW w:w="4315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Szakdolgozat</w:t>
            </w:r>
          </w:p>
        </w:tc>
        <w:tc>
          <w:tcPr>
            <w:tcW w:w="910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C17EC" w:rsidRPr="006C17EC" w:rsidRDefault="006C17EC" w:rsidP="002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6C17EC" w:rsidRPr="006C17EC" w:rsidRDefault="006C17EC" w:rsidP="006C1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7EC" w:rsidRPr="006C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EC"/>
    <w:rsid w:val="00327A99"/>
    <w:rsid w:val="006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5313-069A-4E8B-AA5B-3B66EA8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1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Forisek Péter</dc:creator>
  <cp:keywords/>
  <dc:description/>
  <cp:lastModifiedBy>Forisek Péter</cp:lastModifiedBy>
  <cp:revision>1</cp:revision>
  <dcterms:created xsi:type="dcterms:W3CDTF">2020-07-20T13:08:00Z</dcterms:created>
  <dcterms:modified xsi:type="dcterms:W3CDTF">2020-07-20T13:18:00Z</dcterms:modified>
</cp:coreProperties>
</file>