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  <w:lang w:val="hu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BTLA824OMA Görög nyelv I</w:t>
      </w:r>
      <w:r>
        <w:rPr>
          <w:rFonts w:eastAsia="Times New Roman" w:cs="Times New Roman" w:ascii="Times New Roman" w:hAnsi="Times New Roman"/>
          <w:b/>
          <w:sz w:val="24"/>
          <w:szCs w:val="24"/>
          <w:lang w:val="hu"/>
        </w:rPr>
        <w:t>I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.</w:t>
        <w:tab/>
        <w:tab/>
        <w:tab/>
        <w:tab/>
        <w:tab/>
        <w:tab/>
        <w:t>202</w:t>
      </w:r>
      <w:r>
        <w:rPr>
          <w:rFonts w:eastAsia="Times New Roman" w:cs="Times New Roman" w:ascii="Times New Roman" w:hAnsi="Times New Roman"/>
          <w:b/>
          <w:sz w:val="24"/>
          <w:szCs w:val="24"/>
          <w:lang w:val="hu-HU" w:eastAsia="hu-HU" w:bidi="ar-SA"/>
        </w:rPr>
        <w:t>2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/202</w:t>
      </w:r>
      <w:r>
        <w:rPr>
          <w:rFonts w:eastAsia="Times New Roman" w:cs="Times New Roman" w:ascii="Times New Roman" w:hAnsi="Times New Roman"/>
          <w:b/>
          <w:sz w:val="24"/>
          <w:szCs w:val="24"/>
          <w:lang w:val="hu-HU" w:eastAsia="hu-HU" w:bidi="ar-SA"/>
        </w:rPr>
        <w:t>3</w:t>
      </w:r>
      <w:r>
        <w:rPr>
          <w:rFonts w:eastAsia="Times New Roman" w:cs="Times New Roman" w:ascii="Times New Roman" w:hAnsi="Times New Roman"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b/>
          <w:sz w:val="24"/>
          <w:szCs w:val="24"/>
          <w:lang w:val="hu"/>
        </w:rPr>
        <w:t>I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  <w:lang w:val="hu"/>
        </w:rPr>
      </w:pPr>
      <w:r>
        <w:rPr>
          <w:rFonts w:eastAsia="Times New Roman" w:cs="Times New Roman" w:ascii="Times New Roman" w:hAnsi="Times New Roman"/>
          <w:sz w:val="24"/>
          <w:szCs w:val="24"/>
          <w:lang w:val="hu"/>
        </w:rPr>
        <w:t xml:space="preserve">Szerda </w:t>
      </w:r>
      <w:r>
        <w:rPr>
          <w:rFonts w:eastAsia="Times New Roman" w:cs="Times New Roman" w:ascii="Times New Roman" w:hAnsi="Times New Roman"/>
          <w:sz w:val="24"/>
          <w:szCs w:val="24"/>
          <w:lang w:val="hu" w:eastAsia="hu-HU" w:bidi="ar-SA"/>
        </w:rPr>
        <w:t>10</w:t>
      </w:r>
      <w:r>
        <w:rPr>
          <w:rFonts w:eastAsia="Times New Roman" w:cs="Times New Roman" w:ascii="Times New Roman" w:hAnsi="Times New Roman"/>
          <w:sz w:val="24"/>
          <w:szCs w:val="24"/>
        </w:rPr>
        <w:t>:00–</w:t>
      </w:r>
      <w:r>
        <w:rPr>
          <w:rFonts w:eastAsia="Times New Roman" w:cs="Times New Roman" w:ascii="Times New Roman" w:hAnsi="Times New Roman"/>
          <w:sz w:val="24"/>
          <w:szCs w:val="24"/>
          <w:lang w:val="hu" w:eastAsia="hu-HU" w:bidi="ar-SA"/>
        </w:rPr>
        <w:t>11</w:t>
      </w:r>
      <w:r>
        <w:rPr>
          <w:rFonts w:eastAsia="Times New Roman" w:cs="Times New Roman" w:ascii="Times New Roman" w:hAnsi="Times New Roman"/>
          <w:sz w:val="24"/>
          <w:szCs w:val="24"/>
        </w:rPr>
        <w:t>:50, Főépület 407/</w:t>
      </w:r>
      <w:r>
        <w:rPr>
          <w:rFonts w:eastAsia="Times New Roman" w:cs="Times New Roman" w:ascii="Times New Roman" w:hAnsi="Times New Roman"/>
          <w:sz w:val="24"/>
          <w:szCs w:val="24"/>
          <w:lang w:val="hu" w:eastAsia="hu-HU" w:bidi="ar-SA"/>
        </w:rPr>
        <w:t>A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Kovács István (</w:t>
      </w:r>
      <w:hyperlink r:id="rId2">
        <w:r>
          <w:rPr>
            <w:rStyle w:val="Internethivatkozs"/>
            <w:rFonts w:eastAsia="Times New Roman" w:cs="Times New Roman" w:ascii="Times New Roman" w:hAnsi="Times New Roman"/>
            <w:color w:val="1155CC"/>
            <w:sz w:val="24"/>
            <w:szCs w:val="24"/>
          </w:rPr>
          <w:t>kovacs.istvan@arts.unideb.hu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szeminárium célja: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Az ógörög nyelv leíró nyelvtanának (legalapvetőbb alak- és mondattani jelenségeinek), valamint alapszókincsének megtanítása, néhány fontosabb irodalmi részlet olvastatása.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kurzus tervezett menete: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hu"/>
        </w:rPr>
        <w:t>Ismétlés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Participium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infinitivus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Aoristos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futurum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Vonatkozó névmás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el-GR"/>
        </w:rPr>
        <w:t>σ-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tövűek; </w:t>
      </w:r>
      <w:r>
        <w:rPr>
          <w:rFonts w:eastAsia="Times New Roman" w:cs="Times New Roman" w:ascii="Times New Roman" w:hAnsi="Times New Roman"/>
          <w:sz w:val="24"/>
          <w:szCs w:val="24"/>
          <w:lang w:val="el-GR"/>
        </w:rPr>
        <w:t>ν</w:t>
      </w:r>
      <w:r>
        <w:rPr>
          <w:rFonts w:eastAsia="Times New Roman" w:cs="Times New Roman" w:ascii="Times New Roman" w:hAnsi="Times New Roman"/>
          <w:sz w:val="24"/>
          <w:szCs w:val="24"/>
        </w:rPr>
        <w:t>-tövűek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Praesens perfectum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Személyes névmások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Coniunctivus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Optativus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Pass</w:t>
      </w:r>
      <w:r>
        <w:rPr>
          <w:rFonts w:eastAsia="Times New Roman" w:cs="Times New Roman" w:ascii="Times New Roman" w:hAnsi="Times New Roman"/>
          <w:i/>
          <w:sz w:val="24"/>
          <w:szCs w:val="24"/>
          <w:lang w:val="hu"/>
        </w:rPr>
        <w:t>zí</w:t>
      </w:r>
      <w:bookmarkStart w:id="0" w:name="_GoBack"/>
      <w:bookmarkEnd w:id="0"/>
      <w:r>
        <w:rPr>
          <w:rFonts w:eastAsia="Times New Roman" w:cs="Times New Roman" w:ascii="Times New Roman" w:hAnsi="Times New Roman"/>
          <w:i/>
          <w:sz w:val="24"/>
          <w:szCs w:val="24"/>
        </w:rPr>
        <w:t>v aoristos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Oktatási segédanyag:</w:t>
      </w:r>
    </w:p>
    <w:p>
      <w:pPr>
        <w:pStyle w:val="Normal"/>
        <w:numPr>
          <w:ilvl w:val="0"/>
          <w:numId w:val="2"/>
        </w:numPr>
        <w:bidi w:val="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Maywald J. – Vayer L. – Mészáros E.: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Görög nyelvtan.</w:t>
      </w:r>
    </w:p>
    <w:p>
      <w:pPr>
        <w:pStyle w:val="Normal"/>
        <w:numPr>
          <w:ilvl w:val="0"/>
          <w:numId w:val="2"/>
        </w:numPr>
        <w:bidi w:val="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Farkas Z. – Horváth L. – Mayer Gy.: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Ógörög gyakorló és olvasókönyv.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2"/>
        </w:numPr>
        <w:bidi w:val="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Bolonyai G. – Forró O. – Kulin V.: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Istenek párbeszédei. Bevezetés az ógörög nyelvbe.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jegyszerzés feltételei: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4"/>
          <w:szCs w:val="24"/>
          <w:lang w:val="hu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 szeminárium látogatásköteles, a hallgató összesen 3 alkalommal hiányozhat. Értékelés </w:t>
      </w:r>
      <w:r>
        <w:rPr>
          <w:rFonts w:eastAsia="Times New Roman" w:cs="Times New Roman" w:ascii="Times New Roman" w:hAnsi="Times New Roman"/>
          <w:sz w:val="24"/>
          <w:szCs w:val="24"/>
          <w:lang w:val="hu"/>
        </w:rPr>
        <w:t>órai munka és félév végi szóbeli beszámoló alapján. Távoktatás ideje alatt a szeminárium és a beszámoló videokonferencia formájában valósul meg.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byssinica SIL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tabs>
          <w:tab w:val="num" w:pos="420"/>
        </w:tabs>
        <w:ind w:left="418" w:hanging="418"/>
      </w:pPr>
      <w:rPr>
        <w:rFonts w:ascii="Abyssinica SIL" w:hAnsi="Abyssinica SIL" w:cs="Abyssinica SI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−"/>
      <w:lvlJc w:val="left"/>
      <w:pPr>
        <w:tabs>
          <w:tab w:val="num" w:pos="420"/>
        </w:tabs>
        <w:ind w:left="418" w:hanging="418"/>
      </w:pPr>
      <w:rPr>
        <w:rFonts w:ascii="Abyssinica SIL" w:hAnsi="Abyssinica SIL" w:cs="Abyssinica SI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hu-H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qFormat="1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bidi w:val="0"/>
      <w:spacing w:lineRule="auto" w:line="276" w:before="0" w:after="0"/>
    </w:pPr>
    <w:rPr>
      <w:rFonts w:ascii="Arial" w:hAnsi="Arial" w:eastAsia="Arial" w:cs="Arial"/>
      <w:color w:val="auto"/>
      <w:kern w:val="0"/>
      <w:sz w:val="22"/>
      <w:szCs w:val="22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vacs.istvan@arts.unideb.h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LibreOffice/6.4.7.2$Linux_X86_64 LibreOffice_project/40$Build-2</Application>
  <Pages>1</Pages>
  <Words>134</Words>
  <Characters>879</Characters>
  <CharactersWithSpaces>988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2020-09-04T00:43:00Z</dcterms:created>
  <dc:creator>Istvan Kovacs</dc:creator>
  <dc:description/>
  <dc:language>hu-HU</dc:language>
  <cp:lastModifiedBy/>
  <dcterms:modified xsi:type="dcterms:W3CDTF">2023-02-04T18:30:52Z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1033-11.1.0.10161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